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2A1" w:rsidRDefault="009F12A1" w:rsidP="009F12A1">
      <w:pPr>
        <w:pStyle w:val="Default"/>
        <w:rPr>
          <w:sz w:val="20"/>
          <w:szCs w:val="20"/>
        </w:rPr>
      </w:pPr>
    </w:p>
    <w:p w:rsidR="009F12A1" w:rsidRDefault="009F12A1" w:rsidP="009F12A1">
      <w:pPr>
        <w:pStyle w:val="Default"/>
        <w:rPr>
          <w:sz w:val="20"/>
          <w:szCs w:val="20"/>
        </w:rPr>
      </w:pPr>
    </w:p>
    <w:p w:rsidR="009F12A1" w:rsidRDefault="009F12A1" w:rsidP="009F12A1">
      <w:pPr>
        <w:pStyle w:val="Default"/>
        <w:rPr>
          <w:color w:val="auto"/>
        </w:rPr>
      </w:pPr>
      <w:r>
        <w:rPr>
          <w:b/>
          <w:bCs/>
          <w:sz w:val="28"/>
          <w:szCs w:val="28"/>
        </w:rPr>
        <w:t xml:space="preserve">1 задатак </w:t>
      </w:r>
    </w:p>
    <w:p w:rsidR="009F12A1" w:rsidRPr="009F12A1" w:rsidRDefault="009F12A1" w:rsidP="009F12A1">
      <w:pPr>
        <w:pStyle w:val="Default"/>
      </w:pPr>
      <w:r w:rsidRPr="009F12A1">
        <w:t xml:space="preserve">Модификуј стил </w:t>
      </w:r>
      <w:r w:rsidRPr="009F12A1">
        <w:rPr>
          <w:b/>
          <w:bCs/>
          <w:i/>
          <w:iCs/>
        </w:rPr>
        <w:t xml:space="preserve">Heading 2 </w:t>
      </w:r>
      <w:r w:rsidRPr="009F12A1">
        <w:t xml:space="preserve">тако што ћеш му променити: </w:t>
      </w:r>
    </w:p>
    <w:p w:rsidR="009F12A1" w:rsidRPr="009F12A1" w:rsidRDefault="009F12A1" w:rsidP="009F12A1">
      <w:pPr>
        <w:pStyle w:val="Default"/>
      </w:pPr>
      <w:r w:rsidRPr="009F12A1">
        <w:t xml:space="preserve">o величину фонта на 16; </w:t>
      </w:r>
    </w:p>
    <w:p w:rsidR="009F12A1" w:rsidRPr="009F12A1" w:rsidRDefault="009F12A1" w:rsidP="009F12A1">
      <w:pPr>
        <w:pStyle w:val="Default"/>
      </w:pPr>
      <w:r w:rsidRPr="009F12A1">
        <w:t xml:space="preserve">o боју у </w:t>
      </w:r>
      <w:r w:rsidR="00507D9C">
        <w:rPr>
          <w:lang w:val="sr-Cyrl-RS"/>
        </w:rPr>
        <w:t>љубичасту</w:t>
      </w:r>
      <w:r w:rsidRPr="009F12A1">
        <w:t xml:space="preserve">; </w:t>
      </w:r>
    </w:p>
    <w:p w:rsidR="009F12A1" w:rsidRPr="009F12A1" w:rsidRDefault="009F12A1" w:rsidP="009F12A1">
      <w:pPr>
        <w:rPr>
          <w:rFonts w:ascii="Times New Roman" w:hAnsi="Times New Roman" w:cs="Times New Roman"/>
          <w:sz w:val="24"/>
          <w:szCs w:val="24"/>
          <w:lang w:val="en-US"/>
        </w:rPr>
      </w:pPr>
      <w:r w:rsidRPr="009F12A1">
        <w:rPr>
          <w:rFonts w:ascii="Times New Roman" w:hAnsi="Times New Roman" w:cs="Times New Roman"/>
          <w:sz w:val="24"/>
          <w:szCs w:val="24"/>
        </w:rPr>
        <w:t>o поравнање у центрирано</w:t>
      </w:r>
    </w:p>
    <w:p w:rsidR="009F12A1" w:rsidRDefault="009F12A1" w:rsidP="009F12A1">
      <w:pPr>
        <w:rPr>
          <w:rFonts w:ascii="Times New Roman" w:hAnsi="Times New Roman" w:cs="Times New Roman"/>
          <w:lang w:val="en-US"/>
        </w:rPr>
      </w:pPr>
      <w:r>
        <w:rPr>
          <w:rFonts w:ascii="Times New Roman" w:hAnsi="Times New Roman" w:cs="Times New Roman"/>
          <w:noProof/>
          <w:lang w:val="en-US"/>
        </w:rPr>
        <w:drawing>
          <wp:inline distT="0" distB="0" distL="0" distR="0">
            <wp:extent cx="5598160" cy="1367541"/>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98160" cy="1367541"/>
                    </a:xfrm>
                    <a:prstGeom prst="rect">
                      <a:avLst/>
                    </a:prstGeom>
                    <a:noFill/>
                    <a:ln w="9525">
                      <a:noFill/>
                      <a:miter lim="800000"/>
                      <a:headEnd/>
                      <a:tailEnd/>
                    </a:ln>
                  </pic:spPr>
                </pic:pic>
              </a:graphicData>
            </a:graphic>
          </wp:inline>
        </w:drawing>
      </w:r>
    </w:p>
    <w:p w:rsidR="009F12A1" w:rsidRDefault="009F12A1" w:rsidP="009F12A1">
      <w:pPr>
        <w:pStyle w:val="Default"/>
        <w:rPr>
          <w:b/>
          <w:bCs/>
          <w:sz w:val="28"/>
          <w:szCs w:val="28"/>
        </w:rPr>
      </w:pPr>
      <w:r>
        <w:rPr>
          <w:b/>
          <w:bCs/>
          <w:sz w:val="28"/>
          <w:szCs w:val="28"/>
        </w:rPr>
        <w:t xml:space="preserve">2 задатак </w:t>
      </w:r>
    </w:p>
    <w:p w:rsidR="009F12A1" w:rsidRDefault="009F12A1" w:rsidP="009F12A1">
      <w:pPr>
        <w:pStyle w:val="Default"/>
        <w:rPr>
          <w:color w:val="auto"/>
        </w:rPr>
      </w:pPr>
    </w:p>
    <w:p w:rsidR="00772379" w:rsidRPr="00D879A4" w:rsidRDefault="00772379" w:rsidP="009F12A1">
      <w:pPr>
        <w:rPr>
          <w:rFonts w:ascii="Times New Roman" w:hAnsi="Times New Roman" w:cs="Times New Roman"/>
          <w:sz w:val="24"/>
          <w:szCs w:val="24"/>
        </w:rPr>
      </w:pPr>
      <w:r w:rsidRPr="00D879A4">
        <w:rPr>
          <w:rFonts w:ascii="Times New Roman" w:hAnsi="Times New Roman" w:cs="Times New Roman"/>
          <w:sz w:val="24"/>
          <w:szCs w:val="24"/>
        </w:rPr>
        <w:t xml:space="preserve">Главни наслов овог документа обојен је </w:t>
      </w:r>
      <w:r w:rsidRPr="00D879A4">
        <w:rPr>
          <w:rFonts w:ascii="Times New Roman" w:hAnsi="Times New Roman" w:cs="Times New Roman"/>
          <w:b/>
          <w:color w:val="00B050"/>
          <w:sz w:val="24"/>
          <w:szCs w:val="24"/>
        </w:rPr>
        <w:t>зеленом бојом</w:t>
      </w:r>
      <w:r w:rsidRPr="00D879A4">
        <w:rPr>
          <w:rFonts w:ascii="Times New Roman" w:hAnsi="Times New Roman" w:cs="Times New Roman"/>
          <w:sz w:val="24"/>
          <w:szCs w:val="24"/>
        </w:rPr>
        <w:t xml:space="preserve">. Додели му стил </w:t>
      </w:r>
      <w:r w:rsidRPr="00D879A4">
        <w:rPr>
          <w:rFonts w:ascii="Times New Roman" w:hAnsi="Times New Roman" w:cs="Times New Roman"/>
          <w:b/>
          <w:color w:val="00B050"/>
          <w:sz w:val="24"/>
          <w:szCs w:val="24"/>
        </w:rPr>
        <w:t>Title</w:t>
      </w:r>
      <w:r w:rsidRPr="00D879A4">
        <w:rPr>
          <w:rFonts w:ascii="Times New Roman" w:hAnsi="Times New Roman" w:cs="Times New Roman"/>
          <w:color w:val="00B050"/>
          <w:sz w:val="24"/>
          <w:szCs w:val="24"/>
        </w:rPr>
        <w:t>.</w:t>
      </w:r>
    </w:p>
    <w:p w:rsidR="00772379" w:rsidRPr="00D879A4" w:rsidRDefault="00772379" w:rsidP="009F12A1">
      <w:pPr>
        <w:rPr>
          <w:rFonts w:ascii="Times New Roman" w:hAnsi="Times New Roman" w:cs="Times New Roman"/>
          <w:sz w:val="24"/>
          <w:szCs w:val="24"/>
        </w:rPr>
      </w:pPr>
      <w:r w:rsidRPr="00D879A4">
        <w:rPr>
          <w:rFonts w:ascii="Times New Roman" w:hAnsi="Times New Roman" w:cs="Times New Roman"/>
          <w:sz w:val="24"/>
          <w:szCs w:val="24"/>
        </w:rPr>
        <w:t xml:space="preserve">Наслови наставних тема обојени су </w:t>
      </w:r>
      <w:r w:rsidRPr="00D879A4">
        <w:rPr>
          <w:rFonts w:ascii="Times New Roman" w:hAnsi="Times New Roman" w:cs="Times New Roman"/>
          <w:b/>
          <w:color w:val="FF0000"/>
          <w:sz w:val="24"/>
          <w:szCs w:val="24"/>
        </w:rPr>
        <w:t>црвеном бојом</w:t>
      </w:r>
      <w:r w:rsidRPr="00D879A4">
        <w:rPr>
          <w:rFonts w:ascii="Times New Roman" w:hAnsi="Times New Roman" w:cs="Times New Roman"/>
          <w:sz w:val="24"/>
          <w:szCs w:val="24"/>
        </w:rPr>
        <w:t xml:space="preserve">. Додели им стил </w:t>
      </w:r>
      <w:r w:rsidRPr="00D879A4">
        <w:rPr>
          <w:rFonts w:ascii="Times New Roman" w:hAnsi="Times New Roman" w:cs="Times New Roman"/>
          <w:b/>
          <w:color w:val="FF0000"/>
          <w:sz w:val="24"/>
          <w:szCs w:val="24"/>
        </w:rPr>
        <w:t>Heading 1</w:t>
      </w:r>
      <w:r w:rsidRPr="00D879A4">
        <w:rPr>
          <w:rFonts w:ascii="Times New Roman" w:hAnsi="Times New Roman" w:cs="Times New Roman"/>
          <w:color w:val="FF0000"/>
          <w:sz w:val="24"/>
          <w:szCs w:val="24"/>
        </w:rPr>
        <w:t>.</w:t>
      </w:r>
    </w:p>
    <w:p w:rsidR="00772379" w:rsidRPr="00D879A4" w:rsidRDefault="00772379" w:rsidP="009F12A1">
      <w:pPr>
        <w:rPr>
          <w:rFonts w:ascii="Times New Roman" w:hAnsi="Times New Roman" w:cs="Times New Roman"/>
          <w:sz w:val="24"/>
          <w:szCs w:val="24"/>
        </w:rPr>
      </w:pPr>
      <w:r w:rsidRPr="00D879A4">
        <w:rPr>
          <w:rFonts w:ascii="Times New Roman" w:hAnsi="Times New Roman" w:cs="Times New Roman"/>
          <w:sz w:val="24"/>
          <w:szCs w:val="24"/>
        </w:rPr>
        <w:t xml:space="preserve">Наслови одељака обојени су </w:t>
      </w:r>
      <w:r w:rsidRPr="00D879A4">
        <w:rPr>
          <w:rFonts w:ascii="Times New Roman" w:hAnsi="Times New Roman" w:cs="Times New Roman"/>
          <w:b/>
          <w:color w:val="00B0F0"/>
          <w:sz w:val="24"/>
          <w:szCs w:val="24"/>
        </w:rPr>
        <w:t>плавом бојом</w:t>
      </w:r>
      <w:r w:rsidRPr="00D879A4">
        <w:rPr>
          <w:rFonts w:ascii="Times New Roman" w:hAnsi="Times New Roman" w:cs="Times New Roman"/>
          <w:sz w:val="24"/>
          <w:szCs w:val="24"/>
        </w:rPr>
        <w:t xml:space="preserve">. Додели им стил стиловима </w:t>
      </w:r>
      <w:r w:rsidRPr="00D879A4">
        <w:rPr>
          <w:rFonts w:ascii="Times New Roman" w:hAnsi="Times New Roman" w:cs="Times New Roman"/>
          <w:b/>
          <w:color w:val="00B0F0"/>
          <w:sz w:val="24"/>
          <w:szCs w:val="24"/>
        </w:rPr>
        <w:t>Heading 2.</w:t>
      </w:r>
    </w:p>
    <w:p w:rsidR="009F12A1" w:rsidRPr="00D879A4" w:rsidRDefault="009F12A1" w:rsidP="009F12A1">
      <w:pPr>
        <w:pStyle w:val="Default"/>
      </w:pPr>
    </w:p>
    <w:p w:rsidR="009F12A1" w:rsidRDefault="009F12A1" w:rsidP="009F12A1">
      <w:pPr>
        <w:pStyle w:val="Default"/>
        <w:rPr>
          <w:b/>
          <w:bCs/>
          <w:sz w:val="28"/>
          <w:szCs w:val="28"/>
        </w:rPr>
      </w:pPr>
      <w:r>
        <w:rPr>
          <w:b/>
          <w:bCs/>
          <w:sz w:val="28"/>
          <w:szCs w:val="28"/>
        </w:rPr>
        <w:t xml:space="preserve">3 задатак </w:t>
      </w:r>
    </w:p>
    <w:p w:rsidR="009F12A1" w:rsidRDefault="009F12A1" w:rsidP="009F12A1">
      <w:pPr>
        <w:pStyle w:val="Default"/>
      </w:pPr>
    </w:p>
    <w:p w:rsidR="009F12A1" w:rsidRPr="00D879A4" w:rsidRDefault="009F12A1" w:rsidP="009F12A1">
      <w:pPr>
        <w:pStyle w:val="Default"/>
        <w:rPr>
          <w:sz w:val="23"/>
          <w:szCs w:val="23"/>
          <w:lang w:val="sr-Cyrl-RS"/>
        </w:rPr>
      </w:pPr>
      <w:r>
        <w:rPr>
          <w:sz w:val="23"/>
          <w:szCs w:val="23"/>
        </w:rPr>
        <w:t xml:space="preserve">Креирај </w:t>
      </w:r>
      <w:r w:rsidRPr="009F12A1">
        <w:rPr>
          <w:b/>
          <w:sz w:val="28"/>
          <w:szCs w:val="28"/>
        </w:rPr>
        <w:t>преглед садржаја</w:t>
      </w:r>
      <w:r>
        <w:rPr>
          <w:sz w:val="23"/>
          <w:szCs w:val="23"/>
        </w:rPr>
        <w:t xml:space="preserve"> текстуалног документа </w:t>
      </w:r>
      <w:r>
        <w:rPr>
          <w:b/>
          <w:bCs/>
          <w:i/>
          <w:iCs/>
          <w:sz w:val="23"/>
          <w:szCs w:val="23"/>
        </w:rPr>
        <w:t>Naučili smo.docx</w:t>
      </w:r>
      <w:r w:rsidR="00D879A4">
        <w:rPr>
          <w:b/>
          <w:bCs/>
          <w:sz w:val="23"/>
          <w:szCs w:val="23"/>
        </w:rPr>
        <w:t xml:space="preserve"> (</w:t>
      </w:r>
      <w:r w:rsidR="00D879A4">
        <w:rPr>
          <w:b/>
          <w:bCs/>
          <w:sz w:val="23"/>
          <w:szCs w:val="23"/>
          <w:lang w:val="sr-Cyrl-RS"/>
        </w:rPr>
        <w:t>налази се на 2. страници)</w:t>
      </w:r>
    </w:p>
    <w:p w:rsidR="009F12A1" w:rsidRDefault="009F12A1" w:rsidP="009F12A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893"/>
      </w:tblGrid>
      <w:tr w:rsidR="009F12A1" w:rsidRPr="009F12A1">
        <w:trPr>
          <w:trHeight w:val="937"/>
        </w:trPr>
        <w:tc>
          <w:tcPr>
            <w:tcW w:w="8893" w:type="dxa"/>
          </w:tcPr>
          <w:p w:rsidR="009F12A1" w:rsidRPr="009F12A1" w:rsidRDefault="009F12A1" w:rsidP="009F12A1">
            <w:pPr>
              <w:pStyle w:val="Default"/>
            </w:pPr>
            <w:r w:rsidRPr="009F12A1">
              <w:t xml:space="preserve">Све што је потребно јесте да се позиционирамо (кликнемо мишем) на место у документу где желимо да поставимо преглед садржаја, а затим да у картици </w:t>
            </w:r>
            <w:r w:rsidRPr="009F12A1">
              <w:rPr>
                <w:b/>
                <w:bCs/>
                <w:i/>
                <w:iCs/>
                <w:color w:val="FF0000"/>
                <w:sz w:val="32"/>
                <w:szCs w:val="32"/>
              </w:rPr>
              <w:t>References</w:t>
            </w:r>
            <w:r w:rsidRPr="009F12A1">
              <w:rPr>
                <w:b/>
                <w:bCs/>
                <w:i/>
                <w:iCs/>
              </w:rPr>
              <w:t xml:space="preserve"> </w:t>
            </w:r>
            <w:r w:rsidRPr="009F12A1">
              <w:t xml:space="preserve">одаберемо опцију </w:t>
            </w:r>
            <w:r w:rsidRPr="009F12A1">
              <w:rPr>
                <w:b/>
                <w:bCs/>
                <w:i/>
                <w:iCs/>
                <w:color w:val="FF0000"/>
                <w:sz w:val="32"/>
                <w:szCs w:val="32"/>
              </w:rPr>
              <w:t>Table of Contents</w:t>
            </w:r>
            <w:r w:rsidRPr="009F12A1">
              <w:rPr>
                <w:i/>
                <w:iCs/>
              </w:rPr>
              <w:t xml:space="preserve">. </w:t>
            </w:r>
            <w:r w:rsidRPr="009F12A1">
              <w:t>Отвориће се падајућа листа са понуђеним изгледом прегледа садржаја текстуалног документа.</w:t>
            </w:r>
          </w:p>
          <w:p w:rsidR="009F12A1" w:rsidRPr="009F12A1" w:rsidRDefault="009F12A1" w:rsidP="009F12A1">
            <w:pPr>
              <w:pStyle w:val="Default"/>
            </w:pPr>
            <w:r w:rsidRPr="009F12A1">
              <w:rPr>
                <w:noProof/>
              </w:rPr>
              <w:drawing>
                <wp:inline distT="0" distB="0" distL="0" distR="0">
                  <wp:extent cx="2526859" cy="3370997"/>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536351" cy="3383661"/>
                          </a:xfrm>
                          <a:prstGeom prst="rect">
                            <a:avLst/>
                          </a:prstGeom>
                          <a:noFill/>
                          <a:ln w="9525">
                            <a:noFill/>
                            <a:miter lim="800000"/>
                            <a:headEnd/>
                            <a:tailEnd/>
                          </a:ln>
                        </pic:spPr>
                      </pic:pic>
                    </a:graphicData>
                  </a:graphic>
                </wp:inline>
              </w:drawing>
            </w:r>
          </w:p>
        </w:tc>
      </w:tr>
    </w:tbl>
    <w:p w:rsidR="00942987" w:rsidRDefault="00942987" w:rsidP="00065A70">
      <w:pPr>
        <w:rPr>
          <w:rFonts w:ascii="Times New Roman" w:hAnsi="Times New Roman" w:cs="Times New Roman"/>
          <w:color w:val="00B050"/>
        </w:rPr>
      </w:pPr>
    </w:p>
    <w:p w:rsidR="00942987" w:rsidRDefault="00942987" w:rsidP="00065A70">
      <w:pPr>
        <w:rPr>
          <w:rFonts w:ascii="Times New Roman" w:hAnsi="Times New Roman" w:cs="Times New Roman"/>
          <w:color w:val="00B050"/>
        </w:rPr>
      </w:pPr>
    </w:p>
    <w:p w:rsidR="00942987" w:rsidRDefault="00942987" w:rsidP="00065A70">
      <w:pPr>
        <w:rPr>
          <w:rFonts w:ascii="Times New Roman" w:hAnsi="Times New Roman" w:cs="Times New Roman"/>
          <w:color w:val="00B050"/>
        </w:rPr>
      </w:pPr>
    </w:p>
    <w:p w:rsidR="00065A70" w:rsidRPr="00772379" w:rsidRDefault="00065A70" w:rsidP="00065A70">
      <w:pPr>
        <w:rPr>
          <w:rFonts w:ascii="Times New Roman" w:hAnsi="Times New Roman" w:cs="Times New Roman"/>
          <w:color w:val="00B050"/>
        </w:rPr>
      </w:pPr>
      <w:r w:rsidRPr="00772379">
        <w:rPr>
          <w:rFonts w:ascii="Times New Roman" w:hAnsi="Times New Roman" w:cs="Times New Roman"/>
          <w:color w:val="00B050"/>
        </w:rPr>
        <w:t>Научили смо</w:t>
      </w:r>
    </w:p>
    <w:p w:rsidR="00065A70" w:rsidRPr="00772379" w:rsidRDefault="00065A70" w:rsidP="00065A70">
      <w:pPr>
        <w:rPr>
          <w:rFonts w:ascii="Times New Roman" w:hAnsi="Times New Roman" w:cs="Times New Roman"/>
          <w:color w:val="00B050"/>
        </w:rPr>
      </w:pPr>
      <w:r w:rsidRPr="00772379">
        <w:rPr>
          <w:rFonts w:ascii="Times New Roman" w:hAnsi="Times New Roman" w:cs="Times New Roman"/>
          <w:color w:val="FF0000"/>
        </w:rPr>
        <w:t>Информационо-комуникациона технологија</w:t>
      </w:r>
    </w:p>
    <w:p w:rsidR="00065A70" w:rsidRPr="005A461F" w:rsidRDefault="00065A70" w:rsidP="00065A70">
      <w:pPr>
        <w:rPr>
          <w:rFonts w:ascii="Times New Roman" w:hAnsi="Times New Roman" w:cs="Times New Roman"/>
        </w:rPr>
      </w:pPr>
      <w:r w:rsidRPr="00772379">
        <w:rPr>
          <w:rFonts w:ascii="Times New Roman" w:hAnsi="Times New Roman" w:cs="Times New Roman"/>
          <w:color w:val="00B0F0"/>
        </w:rPr>
        <w:t>Дигитални уређаји</w:t>
      </w:r>
    </w:p>
    <w:p w:rsidR="00065A70" w:rsidRPr="005A461F" w:rsidRDefault="00065A70" w:rsidP="00065A70">
      <w:pPr>
        <w:rPr>
          <w:rStyle w:val="fontstyle01"/>
          <w:rFonts w:ascii="Times New Roman" w:hAnsi="Times New Roman" w:cs="Times New Roman"/>
          <w:sz w:val="22"/>
          <w:szCs w:val="22"/>
        </w:rPr>
      </w:pPr>
      <w:r w:rsidRPr="005A461F">
        <w:rPr>
          <w:rStyle w:val="fontstyle01"/>
          <w:rFonts w:ascii="Times New Roman" w:hAnsi="Times New Roman" w:cs="Times New Roman"/>
          <w:sz w:val="22"/>
          <w:szCs w:val="22"/>
        </w:rPr>
        <w:t>Неки делови (компоненте) дигиталних уређаја налазе се у кутији – кућишту,</w:t>
      </w:r>
      <w:r>
        <w:rPr>
          <w:rStyle w:val="fontstyle01"/>
          <w:rFonts w:ascii="Times New Roman" w:hAnsi="Times New Roman" w:cs="Times New Roman"/>
          <w:sz w:val="22"/>
          <w:szCs w:val="22"/>
        </w:rPr>
        <w:t xml:space="preserve"> </w:t>
      </w:r>
      <w:r w:rsidRPr="005A461F">
        <w:rPr>
          <w:rStyle w:val="fontstyle01"/>
          <w:rFonts w:ascii="Times New Roman" w:hAnsi="Times New Roman" w:cs="Times New Roman"/>
          <w:sz w:val="22"/>
          <w:szCs w:val="22"/>
        </w:rPr>
        <w:t>док су други видљиви (монитор, миш, тастатура, звучници...).</w:t>
      </w:r>
    </w:p>
    <w:p w:rsidR="00065A70" w:rsidRPr="005A461F" w:rsidRDefault="00065A70" w:rsidP="00065A70">
      <w:pPr>
        <w:spacing w:after="0" w:line="240" w:lineRule="auto"/>
        <w:rPr>
          <w:rStyle w:val="fontstyle01"/>
          <w:rFonts w:ascii="Times New Roman" w:hAnsi="Times New Roman" w:cs="Times New Roman"/>
          <w:color w:val="auto"/>
          <w:sz w:val="22"/>
          <w:szCs w:val="22"/>
        </w:rPr>
      </w:pPr>
      <w:r w:rsidRPr="005A461F">
        <w:rPr>
          <w:rStyle w:val="fontstyle01"/>
          <w:rFonts w:ascii="Times New Roman" w:hAnsi="Times New Roman" w:cs="Times New Roman"/>
          <w:sz w:val="22"/>
          <w:szCs w:val="22"/>
        </w:rPr>
        <w:t>У кућишту се налазе:</w:t>
      </w:r>
    </w:p>
    <w:p w:rsidR="00065A70" w:rsidRPr="005A461F" w:rsidRDefault="00065A70" w:rsidP="00065A70">
      <w:pPr>
        <w:pStyle w:val="ListParagraph"/>
        <w:numPr>
          <w:ilvl w:val="0"/>
          <w:numId w:val="1"/>
        </w:numPr>
        <w:spacing w:after="0" w:line="240" w:lineRule="auto"/>
        <w:rPr>
          <w:rStyle w:val="fontstyle01"/>
          <w:rFonts w:ascii="Times New Roman" w:hAnsi="Times New Roman" w:cs="Times New Roman"/>
          <w:color w:val="auto"/>
          <w:sz w:val="22"/>
          <w:szCs w:val="22"/>
        </w:rPr>
      </w:pPr>
      <w:r w:rsidRPr="005A461F">
        <w:rPr>
          <w:rStyle w:val="fontstyle01"/>
          <w:rFonts w:ascii="Times New Roman" w:hAnsi="Times New Roman" w:cs="Times New Roman"/>
          <w:sz w:val="22"/>
          <w:szCs w:val="22"/>
        </w:rPr>
        <w:t>Процесор (</w:t>
      </w:r>
      <w:r w:rsidRPr="005A461F">
        <w:rPr>
          <w:rStyle w:val="fontstyle31"/>
          <w:rFonts w:ascii="Times New Roman" w:hAnsi="Times New Roman" w:cs="Times New Roman"/>
          <w:sz w:val="22"/>
          <w:szCs w:val="22"/>
        </w:rPr>
        <w:t>CPU</w:t>
      </w:r>
      <w:r w:rsidRPr="005A461F">
        <w:rPr>
          <w:rStyle w:val="fontstyle01"/>
          <w:rFonts w:ascii="Times New Roman" w:hAnsi="Times New Roman" w:cs="Times New Roman"/>
          <w:sz w:val="22"/>
          <w:szCs w:val="22"/>
        </w:rPr>
        <w:t>) је компонента дигиталног уређаја која извршава наредбе и обрађује податке.</w:t>
      </w:r>
    </w:p>
    <w:p w:rsidR="00065A70" w:rsidRPr="005A461F" w:rsidRDefault="00065A70" w:rsidP="00065A70">
      <w:pPr>
        <w:pStyle w:val="ListParagraph"/>
        <w:numPr>
          <w:ilvl w:val="0"/>
          <w:numId w:val="1"/>
        </w:numPr>
        <w:spacing w:after="0" w:line="240" w:lineRule="auto"/>
        <w:rPr>
          <w:rStyle w:val="fontstyle01"/>
          <w:rFonts w:ascii="Times New Roman" w:hAnsi="Times New Roman" w:cs="Times New Roman"/>
          <w:color w:val="auto"/>
          <w:sz w:val="22"/>
          <w:szCs w:val="22"/>
        </w:rPr>
      </w:pPr>
      <w:r w:rsidRPr="005A461F">
        <w:rPr>
          <w:rStyle w:val="fontstyle01"/>
          <w:rFonts w:ascii="Times New Roman" w:hAnsi="Times New Roman" w:cs="Times New Roman"/>
          <w:sz w:val="22"/>
          <w:szCs w:val="22"/>
        </w:rPr>
        <w:t>Радна меморија (</w:t>
      </w:r>
      <w:r w:rsidRPr="005A461F">
        <w:rPr>
          <w:rStyle w:val="fontstyle31"/>
          <w:rFonts w:ascii="Times New Roman" w:hAnsi="Times New Roman" w:cs="Times New Roman"/>
          <w:sz w:val="22"/>
          <w:szCs w:val="22"/>
        </w:rPr>
        <w:t>RAM</w:t>
      </w:r>
      <w:r w:rsidRPr="005A461F">
        <w:rPr>
          <w:rStyle w:val="fontstyle01"/>
          <w:rFonts w:ascii="Times New Roman" w:hAnsi="Times New Roman" w:cs="Times New Roman"/>
          <w:sz w:val="22"/>
          <w:szCs w:val="22"/>
        </w:rPr>
        <w:t>) је врста меморије која садржи податке и програме са којима процесор тренутно ради. Чува их док је рачунар укључен.</w:t>
      </w:r>
    </w:p>
    <w:p w:rsidR="00065A70" w:rsidRPr="005A461F" w:rsidRDefault="00065A70" w:rsidP="00065A70">
      <w:pPr>
        <w:pStyle w:val="ListParagraph"/>
        <w:numPr>
          <w:ilvl w:val="0"/>
          <w:numId w:val="1"/>
        </w:numPr>
        <w:spacing w:after="0" w:line="240" w:lineRule="auto"/>
        <w:rPr>
          <w:rStyle w:val="fontstyle01"/>
          <w:rFonts w:ascii="Times New Roman" w:hAnsi="Times New Roman" w:cs="Times New Roman"/>
          <w:color w:val="auto"/>
          <w:sz w:val="22"/>
          <w:szCs w:val="22"/>
        </w:rPr>
      </w:pPr>
      <w:r w:rsidRPr="005A461F">
        <w:rPr>
          <w:rStyle w:val="fontstyle01"/>
          <w:rFonts w:ascii="Times New Roman" w:hAnsi="Times New Roman" w:cs="Times New Roman"/>
          <w:sz w:val="22"/>
          <w:szCs w:val="22"/>
        </w:rPr>
        <w:t>Хард-диск или чврсти диск је врста меморије која трајно памти податке и програме, без обзира на то да ли је рачунар укључен или не.</w:t>
      </w:r>
    </w:p>
    <w:p w:rsidR="00065A70" w:rsidRPr="005A461F" w:rsidRDefault="00065A70" w:rsidP="00065A70">
      <w:pPr>
        <w:pStyle w:val="ListParagraph"/>
        <w:numPr>
          <w:ilvl w:val="0"/>
          <w:numId w:val="1"/>
        </w:numPr>
        <w:spacing w:after="0" w:line="240" w:lineRule="auto"/>
        <w:rPr>
          <w:rStyle w:val="fontstyle01"/>
          <w:rFonts w:ascii="Times New Roman" w:hAnsi="Times New Roman" w:cs="Times New Roman"/>
          <w:color w:val="auto"/>
          <w:sz w:val="22"/>
          <w:szCs w:val="22"/>
        </w:rPr>
      </w:pPr>
      <w:r w:rsidRPr="005A461F">
        <w:rPr>
          <w:rStyle w:val="fontstyle01"/>
          <w:rFonts w:ascii="Times New Roman" w:hAnsi="Times New Roman" w:cs="Times New Roman"/>
          <w:sz w:val="22"/>
          <w:szCs w:val="22"/>
        </w:rPr>
        <w:t>Графичка картица је компонента дигиталног уређаја која је задужена за стварање и контролу слике која се приказује на екрану.</w:t>
      </w:r>
    </w:p>
    <w:p w:rsidR="00065A70" w:rsidRPr="005A461F" w:rsidRDefault="00065A70" w:rsidP="00065A70">
      <w:pPr>
        <w:pStyle w:val="ListParagraph"/>
        <w:numPr>
          <w:ilvl w:val="0"/>
          <w:numId w:val="1"/>
        </w:numPr>
        <w:spacing w:after="0" w:line="240" w:lineRule="auto"/>
        <w:rPr>
          <w:rStyle w:val="fontstyle01"/>
          <w:rFonts w:ascii="Times New Roman" w:hAnsi="Times New Roman" w:cs="Times New Roman"/>
          <w:color w:val="auto"/>
          <w:sz w:val="22"/>
          <w:szCs w:val="22"/>
        </w:rPr>
      </w:pPr>
      <w:r w:rsidRPr="005A461F">
        <w:rPr>
          <w:rStyle w:val="fontstyle01"/>
          <w:rFonts w:ascii="Times New Roman" w:hAnsi="Times New Roman" w:cs="Times New Roman"/>
          <w:sz w:val="22"/>
          <w:szCs w:val="22"/>
        </w:rPr>
        <w:t>Звучна картица је компонента дигиталног уређаја која, уз звучнике, обезбеђује да чујемо звук.</w:t>
      </w:r>
    </w:p>
    <w:p w:rsidR="00065A70" w:rsidRPr="005A461F" w:rsidRDefault="00065A70" w:rsidP="00065A70">
      <w:pPr>
        <w:pStyle w:val="ListParagraph"/>
        <w:numPr>
          <w:ilvl w:val="0"/>
          <w:numId w:val="1"/>
        </w:numPr>
        <w:spacing w:after="0" w:line="240" w:lineRule="auto"/>
        <w:rPr>
          <w:rStyle w:val="fontstyle01"/>
          <w:rFonts w:ascii="Times New Roman" w:hAnsi="Times New Roman" w:cs="Times New Roman"/>
          <w:color w:val="auto"/>
          <w:sz w:val="22"/>
          <w:szCs w:val="22"/>
        </w:rPr>
      </w:pPr>
      <w:r w:rsidRPr="005A461F">
        <w:rPr>
          <w:rStyle w:val="fontstyle01"/>
          <w:rFonts w:ascii="Times New Roman" w:hAnsi="Times New Roman" w:cs="Times New Roman"/>
          <w:sz w:val="22"/>
          <w:szCs w:val="22"/>
        </w:rPr>
        <w:t>Матична плоча повезује све делове који се налазе у кућишту дигиталног уређаја у складну целину.</w:t>
      </w:r>
    </w:p>
    <w:p w:rsidR="00065A70" w:rsidRPr="005A461F" w:rsidRDefault="00065A70" w:rsidP="00065A70">
      <w:pPr>
        <w:spacing w:after="0" w:line="240" w:lineRule="auto"/>
        <w:rPr>
          <w:rStyle w:val="fontstyle01"/>
          <w:rFonts w:ascii="Times New Roman" w:hAnsi="Times New Roman" w:cs="Times New Roman"/>
          <w:color w:val="auto"/>
          <w:sz w:val="22"/>
          <w:szCs w:val="22"/>
        </w:rPr>
      </w:pPr>
      <w:r w:rsidRPr="005A461F">
        <w:rPr>
          <w:rStyle w:val="fontstyle01"/>
          <w:rFonts w:ascii="Times New Roman" w:hAnsi="Times New Roman" w:cs="Times New Roman"/>
          <w:sz w:val="22"/>
          <w:szCs w:val="22"/>
        </w:rPr>
        <w:t xml:space="preserve">Правилним руковањем </w:t>
      </w:r>
      <w:bookmarkStart w:id="0" w:name="_GoBack"/>
      <w:bookmarkEnd w:id="0"/>
      <w:r w:rsidRPr="005A461F">
        <w:rPr>
          <w:rStyle w:val="fontstyle01"/>
          <w:rFonts w:ascii="Times New Roman" w:hAnsi="Times New Roman" w:cs="Times New Roman"/>
          <w:sz w:val="22"/>
          <w:szCs w:val="22"/>
        </w:rPr>
        <w:t>продужавамо век трајања дигиталних уређаја, штедимо новац и чувамо животну средину.</w:t>
      </w:r>
    </w:p>
    <w:p w:rsidR="00065A70" w:rsidRPr="005A461F" w:rsidRDefault="00065A70" w:rsidP="00065A70">
      <w:pPr>
        <w:rPr>
          <w:rFonts w:ascii="Times New Roman" w:hAnsi="Times New Roman" w:cs="Times New Roman"/>
        </w:rPr>
      </w:pPr>
    </w:p>
    <w:p w:rsidR="00065A70" w:rsidRPr="00772379" w:rsidRDefault="00065A70" w:rsidP="00065A70">
      <w:pPr>
        <w:rPr>
          <w:rFonts w:ascii="Times New Roman" w:hAnsi="Times New Roman" w:cs="Times New Roman"/>
          <w:color w:val="00B0F0"/>
        </w:rPr>
      </w:pPr>
      <w:r w:rsidRPr="00772379">
        <w:rPr>
          <w:rFonts w:ascii="Times New Roman" w:hAnsi="Times New Roman" w:cs="Times New Roman"/>
          <w:color w:val="00B0F0"/>
        </w:rPr>
        <w:t>Подаци</w:t>
      </w:r>
    </w:p>
    <w:p w:rsidR="00065A70" w:rsidRPr="005A461F" w:rsidRDefault="00065A70" w:rsidP="00065A70">
      <w:pPr>
        <w:spacing w:after="0" w:line="240" w:lineRule="auto"/>
        <w:rPr>
          <w:rFonts w:ascii="Times New Roman" w:hAnsi="Times New Roman" w:cs="Times New Roman"/>
          <w:b/>
        </w:rPr>
      </w:pPr>
      <w:r w:rsidRPr="005A461F">
        <w:rPr>
          <w:rStyle w:val="fontstyle01"/>
          <w:rFonts w:ascii="Times New Roman" w:hAnsi="Times New Roman" w:cs="Times New Roman"/>
          <w:sz w:val="22"/>
          <w:szCs w:val="22"/>
        </w:rPr>
        <w:t>Да би лако приступали подацима, потребно је да их организујемо. За организацију података на дигиталном уређају најчешће користимо програме који су део оперативног система.</w:t>
      </w:r>
      <w:r>
        <w:rPr>
          <w:rStyle w:val="fontstyle01"/>
          <w:rFonts w:ascii="Times New Roman" w:hAnsi="Times New Roman" w:cs="Times New Roman"/>
          <w:sz w:val="22"/>
          <w:szCs w:val="22"/>
        </w:rPr>
        <w:t xml:space="preserve"> </w:t>
      </w:r>
      <w:r w:rsidRPr="005A461F">
        <w:rPr>
          <w:rStyle w:val="fontstyle01"/>
          <w:rFonts w:ascii="Times New Roman" w:hAnsi="Times New Roman" w:cs="Times New Roman"/>
          <w:sz w:val="22"/>
          <w:szCs w:val="22"/>
        </w:rPr>
        <w:t xml:space="preserve">Податке чувамо на хард-дисковима, меморијским картицама, </w:t>
      </w:r>
      <w:r w:rsidRPr="005A461F">
        <w:rPr>
          <w:rStyle w:val="fontstyle31"/>
          <w:rFonts w:ascii="Times New Roman" w:hAnsi="Times New Roman" w:cs="Times New Roman"/>
          <w:sz w:val="22"/>
          <w:szCs w:val="22"/>
        </w:rPr>
        <w:t xml:space="preserve">USB </w:t>
      </w:r>
      <w:r w:rsidRPr="005A461F">
        <w:rPr>
          <w:rStyle w:val="fontstyle01"/>
          <w:rFonts w:ascii="Times New Roman" w:hAnsi="Times New Roman" w:cs="Times New Roman"/>
          <w:sz w:val="22"/>
          <w:szCs w:val="22"/>
        </w:rPr>
        <w:t>меморијама или на интернету – у облаку података.</w:t>
      </w:r>
      <w:r>
        <w:rPr>
          <w:rStyle w:val="fontstyle01"/>
          <w:rFonts w:ascii="Times New Roman" w:hAnsi="Times New Roman" w:cs="Times New Roman"/>
          <w:sz w:val="22"/>
          <w:szCs w:val="22"/>
        </w:rPr>
        <w:t xml:space="preserve"> </w:t>
      </w:r>
      <w:r w:rsidRPr="005A461F">
        <w:rPr>
          <w:rStyle w:val="fontstyle01"/>
          <w:rFonts w:ascii="Times New Roman" w:hAnsi="Times New Roman" w:cs="Times New Roman"/>
          <w:sz w:val="22"/>
          <w:szCs w:val="22"/>
        </w:rPr>
        <w:t xml:space="preserve">Блутут </w:t>
      </w:r>
      <w:r w:rsidRPr="005A461F">
        <w:rPr>
          <w:rStyle w:val="fontstyle01"/>
          <w:rFonts w:ascii="Times New Roman" w:hAnsi="Times New Roman" w:cs="Times New Roman"/>
          <w:color w:val="222222"/>
          <w:sz w:val="22"/>
          <w:szCs w:val="22"/>
        </w:rPr>
        <w:t>(</w:t>
      </w:r>
      <w:r w:rsidRPr="005A461F">
        <w:rPr>
          <w:rStyle w:val="fontstyle01"/>
          <w:rFonts w:ascii="Times New Roman" w:hAnsi="Times New Roman" w:cs="Times New Roman"/>
          <w:sz w:val="22"/>
          <w:szCs w:val="22"/>
        </w:rPr>
        <w:t xml:space="preserve">енгл. </w:t>
      </w:r>
      <w:r w:rsidRPr="005A461F">
        <w:rPr>
          <w:rStyle w:val="fontstyle31"/>
          <w:rFonts w:ascii="Times New Roman" w:hAnsi="Times New Roman" w:cs="Times New Roman"/>
          <w:color w:val="222222"/>
          <w:sz w:val="22"/>
          <w:szCs w:val="22"/>
        </w:rPr>
        <w:t>Bluetooth</w:t>
      </w:r>
      <w:r w:rsidRPr="005A461F">
        <w:rPr>
          <w:rStyle w:val="fontstyle01"/>
          <w:rFonts w:ascii="Times New Roman" w:hAnsi="Times New Roman" w:cs="Times New Roman"/>
          <w:color w:val="222222"/>
          <w:sz w:val="22"/>
          <w:szCs w:val="22"/>
        </w:rPr>
        <w:t xml:space="preserve">) </w:t>
      </w:r>
      <w:r w:rsidRPr="005A461F">
        <w:rPr>
          <w:rStyle w:val="fontstyle01"/>
          <w:rFonts w:ascii="Times New Roman" w:hAnsi="Times New Roman" w:cs="Times New Roman"/>
          <w:sz w:val="22"/>
          <w:szCs w:val="22"/>
        </w:rPr>
        <w:t>је технологија помоћу које бежичним путем преносимо податке са једног уређаја на други</w:t>
      </w:r>
      <w:r w:rsidRPr="005A461F">
        <w:rPr>
          <w:rStyle w:val="fontstyle41"/>
          <w:rFonts w:ascii="Times New Roman" w:hAnsi="Times New Roman" w:cs="Times New Roman"/>
          <w:sz w:val="22"/>
          <w:szCs w:val="22"/>
        </w:rPr>
        <w:t>.</w:t>
      </w:r>
    </w:p>
    <w:p w:rsidR="00065A70" w:rsidRDefault="00065A70" w:rsidP="00065A70">
      <w:pPr>
        <w:rPr>
          <w:rFonts w:ascii="Times New Roman" w:hAnsi="Times New Roman" w:cs="Times New Roman"/>
          <w:lang w:val="en-US"/>
        </w:rPr>
      </w:pPr>
    </w:p>
    <w:p w:rsidR="00065A70" w:rsidRPr="00772379" w:rsidRDefault="00065A70" w:rsidP="00065A70">
      <w:pPr>
        <w:rPr>
          <w:rFonts w:ascii="Times New Roman" w:hAnsi="Times New Roman" w:cs="Times New Roman"/>
          <w:color w:val="00B0F0"/>
        </w:rPr>
      </w:pPr>
      <w:r w:rsidRPr="00772379">
        <w:rPr>
          <w:rFonts w:ascii="Times New Roman" w:hAnsi="Times New Roman" w:cs="Times New Roman"/>
          <w:color w:val="00B0F0"/>
        </w:rPr>
        <w:t>Рад са сликама</w:t>
      </w:r>
    </w:p>
    <w:p w:rsidR="00065A70" w:rsidRDefault="00065A70" w:rsidP="00065A70">
      <w:pPr>
        <w:rPr>
          <w:rStyle w:val="fontstyle01"/>
          <w:rFonts w:ascii="Times New Roman" w:hAnsi="Times New Roman" w:cs="Times New Roman"/>
          <w:sz w:val="22"/>
          <w:szCs w:val="22"/>
        </w:rPr>
      </w:pPr>
      <w:r w:rsidRPr="005A461F">
        <w:rPr>
          <w:rStyle w:val="fontstyle01"/>
          <w:rFonts w:ascii="Times New Roman" w:hAnsi="Times New Roman" w:cs="Times New Roman"/>
          <w:sz w:val="22"/>
          <w:szCs w:val="22"/>
        </w:rPr>
        <w:t>Слике које настају или се приказују уз помоћ дигиталних уређаја називају се рачунарска графика. Постоје два основна типа рачунарске графике – растерска и векторска графика. Неке од техника за доцртавање слике су: додавање текста, цртање по слици и исцртавање основних облика.</w:t>
      </w:r>
    </w:p>
    <w:p w:rsidR="00065A70" w:rsidRPr="005A461F" w:rsidRDefault="00065A70" w:rsidP="00065A70">
      <w:pPr>
        <w:jc w:val="center"/>
        <w:rPr>
          <w:rStyle w:val="fontstyle01"/>
          <w:rFonts w:ascii="Times New Roman" w:hAnsi="Times New Roman" w:cs="Times New Roman"/>
          <w:sz w:val="22"/>
          <w:szCs w:val="22"/>
        </w:rPr>
      </w:pPr>
      <w:r>
        <w:rPr>
          <w:rFonts w:ascii="Times New Roman" w:hAnsi="Times New Roman" w:cs="Times New Roman"/>
          <w:noProof/>
          <w:color w:val="242021"/>
          <w:lang w:val="en-US"/>
        </w:rPr>
        <w:drawing>
          <wp:inline distT="0" distB="0" distL="0" distR="0">
            <wp:extent cx="2805113" cy="9419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6201" cy="942344"/>
                    </a:xfrm>
                    <a:prstGeom prst="rect">
                      <a:avLst/>
                    </a:prstGeom>
                  </pic:spPr>
                </pic:pic>
              </a:graphicData>
            </a:graphic>
          </wp:inline>
        </w:drawing>
      </w:r>
    </w:p>
    <w:p w:rsidR="00942987" w:rsidRDefault="00942987">
      <w:pPr>
        <w:rPr>
          <w:rFonts w:ascii="Times New Roman" w:hAnsi="Times New Roman" w:cs="Times New Roman"/>
          <w:color w:val="00B0F0"/>
        </w:rPr>
      </w:pPr>
      <w:r>
        <w:rPr>
          <w:rFonts w:ascii="Times New Roman" w:hAnsi="Times New Roman" w:cs="Times New Roman"/>
          <w:color w:val="00B0F0"/>
        </w:rPr>
        <w:br w:type="page"/>
      </w:r>
    </w:p>
    <w:p w:rsidR="00065A70" w:rsidRPr="00772379" w:rsidRDefault="00065A70" w:rsidP="00065A70">
      <w:pPr>
        <w:rPr>
          <w:rFonts w:ascii="Times New Roman" w:hAnsi="Times New Roman" w:cs="Times New Roman"/>
          <w:color w:val="00B0F0"/>
        </w:rPr>
      </w:pPr>
      <w:r w:rsidRPr="00772379">
        <w:rPr>
          <w:rFonts w:ascii="Times New Roman" w:hAnsi="Times New Roman" w:cs="Times New Roman"/>
          <w:color w:val="00B0F0"/>
        </w:rPr>
        <w:lastRenderedPageBreak/>
        <w:t>Рад са текстом</w:t>
      </w:r>
    </w:p>
    <w:p w:rsidR="00065A70" w:rsidRPr="005A461F" w:rsidRDefault="00065A70" w:rsidP="00065A70">
      <w:pPr>
        <w:spacing w:after="0" w:line="240" w:lineRule="auto"/>
        <w:rPr>
          <w:rFonts w:ascii="Times New Roman" w:hAnsi="Times New Roman" w:cs="Times New Roman"/>
        </w:rPr>
      </w:pPr>
      <w:r w:rsidRPr="005A461F">
        <w:rPr>
          <w:rFonts w:ascii="Times New Roman" w:hAnsi="Times New Roman" w:cs="Times New Roman"/>
          <w:color w:val="242021"/>
        </w:rPr>
        <w:t xml:space="preserve">Текст уносимо куцањем низа карактера – слова, бројева, знакова, размака итд. Карактере форматирамо коришћењем опција у одељку </w:t>
      </w:r>
      <w:r w:rsidRPr="005A461F">
        <w:rPr>
          <w:rFonts w:ascii="Times New Roman" w:hAnsi="Times New Roman" w:cs="Times New Roman"/>
          <w:i/>
          <w:iCs/>
          <w:color w:val="242021"/>
        </w:rPr>
        <w:t>Font</w:t>
      </w:r>
      <w:r w:rsidRPr="005A461F">
        <w:rPr>
          <w:rFonts w:ascii="Times New Roman" w:hAnsi="Times New Roman" w:cs="Times New Roman"/>
          <w:color w:val="242021"/>
        </w:rPr>
        <w:t xml:space="preserve">. Пасусе форматирамо коришћењем опција у одељку </w:t>
      </w:r>
      <w:r w:rsidRPr="005A461F">
        <w:rPr>
          <w:rFonts w:ascii="Times New Roman" w:hAnsi="Times New Roman" w:cs="Times New Roman"/>
          <w:i/>
          <w:iCs/>
          <w:color w:val="242021"/>
        </w:rPr>
        <w:t>Paragraph.</w:t>
      </w:r>
    </w:p>
    <w:p w:rsidR="00065A70" w:rsidRPr="005A461F" w:rsidRDefault="00065A70" w:rsidP="00065A70">
      <w:pPr>
        <w:spacing w:after="0" w:line="240" w:lineRule="auto"/>
        <w:rPr>
          <w:rStyle w:val="fontstyle01"/>
          <w:rFonts w:ascii="Times New Roman" w:hAnsi="Times New Roman" w:cs="Times New Roman"/>
          <w:color w:val="auto"/>
          <w:sz w:val="22"/>
          <w:szCs w:val="22"/>
        </w:rPr>
      </w:pPr>
      <w:r w:rsidRPr="005A461F">
        <w:rPr>
          <w:rStyle w:val="fontstyle01"/>
          <w:rFonts w:ascii="Times New Roman" w:hAnsi="Times New Roman" w:cs="Times New Roman"/>
          <w:sz w:val="22"/>
          <w:szCs w:val="22"/>
        </w:rPr>
        <w:t>Табела је дводимензионална мрежа која се састоји од колона и редова. У пресеку колона и редова налазе се ћелије, у које постављамо било какав садржај (текст, слику или други објекат). Скоро сва правила едитовања и форматирања текста која важе за читав текстуални документ, важе и за ћелију. Форматирање табеле подразумева мењање изгледа постојеће табеле (додавање колона и редова, спајање и дељење ћелија, брисање колона и редова...).</w:t>
      </w:r>
    </w:p>
    <w:p w:rsidR="00065A70" w:rsidRPr="005A461F" w:rsidRDefault="00065A70" w:rsidP="00065A70">
      <w:pPr>
        <w:spacing w:after="0" w:line="240" w:lineRule="auto"/>
        <w:rPr>
          <w:rFonts w:ascii="Times New Roman" w:hAnsi="Times New Roman" w:cs="Times New Roman"/>
        </w:rPr>
      </w:pPr>
      <w:r w:rsidRPr="005A461F">
        <w:rPr>
          <w:rStyle w:val="fontstyle01"/>
          <w:rFonts w:ascii="Times New Roman" w:hAnsi="Times New Roman" w:cs="Times New Roman"/>
          <w:sz w:val="22"/>
          <w:szCs w:val="22"/>
        </w:rPr>
        <w:t>Визуелна презентација текста представља његов појавни облик (то што видимо на екрану биће видљиво на папиру, након штампања).</w:t>
      </w:r>
    </w:p>
    <w:p w:rsidR="00065A70" w:rsidRPr="005A461F" w:rsidRDefault="00065A70" w:rsidP="00065A70">
      <w:pPr>
        <w:spacing w:after="0" w:line="240" w:lineRule="auto"/>
        <w:rPr>
          <w:rFonts w:ascii="Times New Roman" w:hAnsi="Times New Roman" w:cs="Times New Roman"/>
        </w:rPr>
      </w:pPr>
      <w:r w:rsidRPr="005A461F">
        <w:rPr>
          <w:rStyle w:val="fontstyle01"/>
          <w:rFonts w:ascii="Times New Roman" w:hAnsi="Times New Roman" w:cs="Times New Roman"/>
          <w:sz w:val="22"/>
          <w:szCs w:val="22"/>
        </w:rPr>
        <w:t>Логичка структура текста описује организацију садржаја текста (наслов, поднаслови, пасуси).</w:t>
      </w:r>
    </w:p>
    <w:p w:rsidR="00065A70" w:rsidRPr="005A461F" w:rsidRDefault="00065A70" w:rsidP="00065A70">
      <w:pPr>
        <w:spacing w:after="0" w:line="240" w:lineRule="auto"/>
        <w:rPr>
          <w:rStyle w:val="fontstyle01"/>
          <w:rFonts w:ascii="Times New Roman" w:hAnsi="Times New Roman" w:cs="Times New Roman"/>
          <w:color w:val="auto"/>
          <w:sz w:val="22"/>
          <w:szCs w:val="22"/>
        </w:rPr>
      </w:pPr>
      <w:r w:rsidRPr="005A461F">
        <w:rPr>
          <w:rStyle w:val="fontstyle01"/>
          <w:rFonts w:ascii="Times New Roman" w:hAnsi="Times New Roman" w:cs="Times New Roman"/>
          <w:sz w:val="22"/>
          <w:szCs w:val="22"/>
        </w:rPr>
        <w:t>Стилови омогућавају доследно форматирање елемената текста који се налазе на истом нивоу логичке структуре (нпр. свих наслова, поднаслова...). Уграђене стилове могуће је модификовати.</w:t>
      </w:r>
    </w:p>
    <w:p w:rsidR="00065A70" w:rsidRPr="005A461F" w:rsidRDefault="00065A70" w:rsidP="00065A70">
      <w:pPr>
        <w:rPr>
          <w:rStyle w:val="fontstyle01"/>
          <w:rFonts w:ascii="Times New Roman" w:hAnsi="Times New Roman" w:cs="Times New Roman"/>
          <w:color w:val="auto"/>
          <w:sz w:val="22"/>
          <w:szCs w:val="22"/>
        </w:rPr>
      </w:pPr>
    </w:p>
    <w:p w:rsidR="00065A70" w:rsidRPr="00772379" w:rsidRDefault="00065A70" w:rsidP="00065A70">
      <w:pPr>
        <w:rPr>
          <w:rStyle w:val="fontstyle01"/>
          <w:rFonts w:ascii="Times New Roman" w:hAnsi="Times New Roman" w:cs="Times New Roman"/>
          <w:color w:val="00B0F0"/>
          <w:sz w:val="22"/>
          <w:szCs w:val="22"/>
        </w:rPr>
      </w:pPr>
      <w:r w:rsidRPr="00772379">
        <w:rPr>
          <w:rStyle w:val="fontstyle01"/>
          <w:rFonts w:ascii="Times New Roman" w:hAnsi="Times New Roman" w:cs="Times New Roman"/>
          <w:color w:val="00B0F0"/>
          <w:sz w:val="22"/>
          <w:szCs w:val="22"/>
        </w:rPr>
        <w:t>Звучни запис</w:t>
      </w:r>
    </w:p>
    <w:p w:rsidR="00065A70" w:rsidRPr="005A461F" w:rsidRDefault="00065A70" w:rsidP="00065A70">
      <w:pPr>
        <w:spacing w:after="0" w:line="240" w:lineRule="auto"/>
        <w:rPr>
          <w:rStyle w:val="fontstyle01"/>
          <w:rFonts w:ascii="Times New Roman" w:hAnsi="Times New Roman" w:cs="Times New Roman"/>
          <w:color w:val="auto"/>
          <w:sz w:val="22"/>
          <w:szCs w:val="22"/>
        </w:rPr>
      </w:pPr>
      <w:r w:rsidRPr="005A461F">
        <w:rPr>
          <w:rStyle w:val="fontstyle01"/>
          <w:rFonts w:ascii="Times New Roman" w:hAnsi="Times New Roman" w:cs="Times New Roman"/>
          <w:sz w:val="22"/>
          <w:szCs w:val="22"/>
        </w:rPr>
        <w:t>Мобилни дигитални уређаји најчешћа су средства за снимање звучног записа. Квалитет (чујност) снимљеног звучног записа често није задовољавајућег квалитета. Квалитет звучног записа могуће је побољшати коришћењем специјализованих програма за обраду звука.</w:t>
      </w:r>
    </w:p>
    <w:p w:rsidR="00065A70" w:rsidRPr="005A461F" w:rsidRDefault="00065A70" w:rsidP="00065A70">
      <w:pPr>
        <w:spacing w:after="0" w:line="240" w:lineRule="auto"/>
        <w:rPr>
          <w:rStyle w:val="fontstyle01"/>
          <w:rFonts w:ascii="Times New Roman" w:hAnsi="Times New Roman" w:cs="Times New Roman"/>
          <w:color w:val="auto"/>
          <w:sz w:val="22"/>
          <w:szCs w:val="22"/>
        </w:rPr>
      </w:pPr>
      <w:r w:rsidRPr="005A461F">
        <w:rPr>
          <w:rStyle w:val="fontstyle01"/>
          <w:rFonts w:ascii="Times New Roman" w:hAnsi="Times New Roman" w:cs="Times New Roman"/>
          <w:sz w:val="22"/>
          <w:szCs w:val="22"/>
        </w:rPr>
        <w:t>Тип датотеке мењамо када програм који користимо „не уме” да ради са датотекама које имамо или када желимо да оне заузимају мање меморијског простора</w:t>
      </w:r>
    </w:p>
    <w:p w:rsidR="00065A70" w:rsidRPr="005A461F" w:rsidRDefault="00065A70" w:rsidP="00065A70">
      <w:pPr>
        <w:rPr>
          <w:rFonts w:ascii="Times New Roman" w:hAnsi="Times New Roman" w:cs="Times New Roman"/>
        </w:rPr>
      </w:pPr>
    </w:p>
    <w:p w:rsidR="00065A70" w:rsidRPr="00772379" w:rsidRDefault="00065A70" w:rsidP="00065A70">
      <w:pPr>
        <w:rPr>
          <w:rFonts w:ascii="Times New Roman" w:hAnsi="Times New Roman" w:cs="Times New Roman"/>
          <w:color w:val="00B0F0"/>
        </w:rPr>
      </w:pPr>
      <w:r w:rsidRPr="00772379">
        <w:rPr>
          <w:rFonts w:ascii="Times New Roman" w:hAnsi="Times New Roman" w:cs="Times New Roman"/>
          <w:color w:val="00B0F0"/>
        </w:rPr>
        <w:t>Видео-запис</w:t>
      </w:r>
    </w:p>
    <w:p w:rsidR="00065A70" w:rsidRPr="005A461F" w:rsidRDefault="00065A70" w:rsidP="00065A70">
      <w:pPr>
        <w:rPr>
          <w:rStyle w:val="fontstyle01"/>
          <w:rFonts w:ascii="Times New Roman" w:hAnsi="Times New Roman" w:cs="Times New Roman"/>
          <w:color w:val="auto"/>
          <w:sz w:val="22"/>
          <w:szCs w:val="22"/>
        </w:rPr>
      </w:pPr>
      <w:r w:rsidRPr="005A461F">
        <w:rPr>
          <w:rStyle w:val="fontstyle01"/>
          <w:rFonts w:ascii="Times New Roman" w:hAnsi="Times New Roman" w:cs="Times New Roman"/>
          <w:sz w:val="22"/>
          <w:szCs w:val="22"/>
        </w:rPr>
        <w:t>Видео-записе најчешће снимамо мобилним дигиталним уређајима. Видео-запис можемо додатно да уредимо – уклонимо нежељене делове, додамо различите ефекте, најавну и одјавну шпицу, титл и звук.</w:t>
      </w:r>
    </w:p>
    <w:p w:rsidR="00065A70" w:rsidRPr="005A461F" w:rsidRDefault="00065A70" w:rsidP="00065A70">
      <w:pPr>
        <w:rPr>
          <w:rFonts w:ascii="Times New Roman" w:hAnsi="Times New Roman" w:cs="Times New Roman"/>
        </w:rPr>
      </w:pPr>
      <w:r w:rsidRPr="005A461F">
        <w:rPr>
          <w:rFonts w:ascii="Times New Roman" w:hAnsi="Times New Roman" w:cs="Times New Roman"/>
        </w:rPr>
        <w:t>Мултимедијална презентација</w:t>
      </w:r>
    </w:p>
    <w:p w:rsidR="00065A70" w:rsidRPr="005A461F" w:rsidRDefault="00065A70" w:rsidP="00065A70">
      <w:pPr>
        <w:spacing w:after="0" w:line="240" w:lineRule="auto"/>
        <w:rPr>
          <w:rFonts w:ascii="Times New Roman" w:hAnsi="Times New Roman" w:cs="Times New Roman"/>
          <w:b/>
        </w:rPr>
      </w:pPr>
      <w:r w:rsidRPr="005A461F">
        <w:rPr>
          <w:rFonts w:ascii="Times New Roman" w:hAnsi="Times New Roman" w:cs="Times New Roman"/>
          <w:color w:val="242021"/>
        </w:rPr>
        <w:t xml:space="preserve">Појам </w:t>
      </w:r>
      <w:r w:rsidRPr="005A461F">
        <w:rPr>
          <w:rFonts w:ascii="Times New Roman" w:hAnsi="Times New Roman" w:cs="Times New Roman"/>
          <w:i/>
          <w:iCs/>
          <w:color w:val="242021"/>
        </w:rPr>
        <w:t xml:space="preserve">презентација </w:t>
      </w:r>
      <w:r w:rsidRPr="005A461F">
        <w:rPr>
          <w:rFonts w:ascii="Times New Roman" w:hAnsi="Times New Roman" w:cs="Times New Roman"/>
          <w:color w:val="242021"/>
        </w:rPr>
        <w:t>означава процес представљања неке теме публици.</w:t>
      </w:r>
      <w:r w:rsidRPr="005A461F">
        <w:rPr>
          <w:rFonts w:ascii="Times New Roman" w:hAnsi="Times New Roman" w:cs="Times New Roman"/>
          <w:color w:val="242021"/>
          <w:lang w:val="en-US"/>
        </w:rPr>
        <w:t xml:space="preserve"> </w:t>
      </w:r>
      <w:r w:rsidRPr="005A461F">
        <w:rPr>
          <w:rFonts w:ascii="Times New Roman" w:hAnsi="Times New Roman" w:cs="Times New Roman"/>
          <w:color w:val="242021"/>
        </w:rPr>
        <w:t>Најчешће коришћени прегледи презентације су нормални преглед (</w:t>
      </w:r>
      <w:r w:rsidRPr="005A461F">
        <w:rPr>
          <w:rFonts w:ascii="Times New Roman" w:hAnsi="Times New Roman" w:cs="Times New Roman"/>
          <w:i/>
          <w:iCs/>
          <w:color w:val="242021"/>
        </w:rPr>
        <w:t>Normal View</w:t>
      </w:r>
      <w:r w:rsidRPr="005A461F">
        <w:rPr>
          <w:rFonts w:ascii="Times New Roman" w:hAnsi="Times New Roman" w:cs="Times New Roman"/>
          <w:color w:val="242021"/>
        </w:rPr>
        <w:t>) и преглед за сортирање слајдова (</w:t>
      </w:r>
      <w:r w:rsidRPr="005A461F">
        <w:rPr>
          <w:rFonts w:ascii="Times New Roman" w:hAnsi="Times New Roman" w:cs="Times New Roman"/>
          <w:i/>
          <w:iCs/>
          <w:color w:val="242021"/>
        </w:rPr>
        <w:t>Slide Sorter View</w:t>
      </w:r>
      <w:r w:rsidRPr="005A461F">
        <w:rPr>
          <w:rFonts w:ascii="Times New Roman" w:hAnsi="Times New Roman" w:cs="Times New Roman"/>
          <w:color w:val="242021"/>
        </w:rPr>
        <w:t>).</w:t>
      </w:r>
    </w:p>
    <w:p w:rsidR="00065A70" w:rsidRPr="005A461F" w:rsidRDefault="00065A70" w:rsidP="00065A70">
      <w:pPr>
        <w:spacing w:after="0" w:line="240" w:lineRule="auto"/>
        <w:rPr>
          <w:rFonts w:ascii="Times New Roman" w:hAnsi="Times New Roman" w:cs="Times New Roman"/>
          <w:b/>
        </w:rPr>
      </w:pPr>
      <w:r w:rsidRPr="005A461F">
        <w:rPr>
          <w:rFonts w:ascii="Times New Roman" w:hAnsi="Times New Roman" w:cs="Times New Roman"/>
          <w:color w:val="242021"/>
        </w:rPr>
        <w:t>Општи изглед презентације дефинишемо креирањем мастер-слајда, који садржи елементе који су нам потребни за конкретну презентацију.</w:t>
      </w:r>
    </w:p>
    <w:p w:rsidR="00065A70" w:rsidRDefault="00065A70" w:rsidP="00065A70">
      <w:pPr>
        <w:rPr>
          <w:rFonts w:ascii="Times New Roman" w:hAnsi="Times New Roman" w:cs="Times New Roman"/>
          <w:lang w:val="en-US"/>
        </w:rPr>
      </w:pPr>
    </w:p>
    <w:p w:rsidR="00065A70" w:rsidRPr="00772379" w:rsidRDefault="00065A70" w:rsidP="00065A70">
      <w:pPr>
        <w:rPr>
          <w:rFonts w:ascii="Times New Roman" w:hAnsi="Times New Roman" w:cs="Times New Roman"/>
          <w:color w:val="FF0000"/>
        </w:rPr>
      </w:pPr>
      <w:r w:rsidRPr="00772379">
        <w:rPr>
          <w:rFonts w:ascii="Times New Roman" w:hAnsi="Times New Roman" w:cs="Times New Roman"/>
          <w:color w:val="FF0000"/>
        </w:rPr>
        <w:t>Дигитална писменост</w:t>
      </w:r>
    </w:p>
    <w:p w:rsidR="00065A70" w:rsidRPr="005A461F" w:rsidRDefault="00065A70" w:rsidP="00065A70">
      <w:pPr>
        <w:rPr>
          <w:rFonts w:ascii="Times New Roman" w:hAnsi="Times New Roman" w:cs="Times New Roman"/>
        </w:rPr>
      </w:pPr>
      <w:r w:rsidRPr="00772379">
        <w:rPr>
          <w:rFonts w:ascii="Times New Roman" w:hAnsi="Times New Roman" w:cs="Times New Roman"/>
          <w:color w:val="00B0F0"/>
        </w:rPr>
        <w:t xml:space="preserve">Рачунарске мреже, протоколи, </w:t>
      </w:r>
      <w:r w:rsidRPr="00772379">
        <w:rPr>
          <w:rStyle w:val="fontstyle01"/>
          <w:rFonts w:ascii="Times New Roman" w:hAnsi="Times New Roman" w:cs="Times New Roman"/>
          <w:color w:val="00B0F0"/>
          <w:sz w:val="22"/>
          <w:szCs w:val="22"/>
        </w:rPr>
        <w:t>IP адреса, интернет домен</w:t>
      </w:r>
    </w:p>
    <w:p w:rsidR="00065A70" w:rsidRPr="005A461F" w:rsidRDefault="00065A70" w:rsidP="00065A70">
      <w:pPr>
        <w:spacing w:after="0" w:line="240" w:lineRule="auto"/>
        <w:rPr>
          <w:rStyle w:val="fontstyle01"/>
          <w:rFonts w:ascii="Times New Roman" w:hAnsi="Times New Roman" w:cs="Times New Roman"/>
          <w:color w:val="auto"/>
          <w:sz w:val="22"/>
          <w:szCs w:val="22"/>
        </w:rPr>
      </w:pPr>
      <w:r w:rsidRPr="005A461F">
        <w:rPr>
          <w:rStyle w:val="fontstyle01"/>
          <w:rFonts w:ascii="Times New Roman" w:hAnsi="Times New Roman" w:cs="Times New Roman"/>
          <w:sz w:val="22"/>
          <w:szCs w:val="22"/>
        </w:rPr>
        <w:t>Рачунарска мрежа је назив за групу независних рачунара који су међусобно повезани тако да комуницирају један са другим и да у тој комуникацији размењују информације и деле ресурсе (штампаче, скенере…). Према величини физичког простора који заузимају, рачунарске мреже делимо на локалне, регионалне и глобалне.</w:t>
      </w:r>
    </w:p>
    <w:p w:rsidR="00065A70" w:rsidRPr="005A461F" w:rsidRDefault="00065A70" w:rsidP="00065A70">
      <w:pPr>
        <w:spacing w:after="0" w:line="240" w:lineRule="auto"/>
        <w:rPr>
          <w:rStyle w:val="fontstyle01"/>
          <w:rFonts w:ascii="Times New Roman" w:hAnsi="Times New Roman" w:cs="Times New Roman"/>
          <w:color w:val="auto"/>
          <w:sz w:val="22"/>
          <w:szCs w:val="22"/>
        </w:rPr>
      </w:pPr>
      <w:r w:rsidRPr="005A461F">
        <w:rPr>
          <w:rStyle w:val="fontstyle01"/>
          <w:rFonts w:ascii="Times New Roman" w:hAnsi="Times New Roman" w:cs="Times New Roman"/>
          <w:sz w:val="22"/>
          <w:szCs w:val="22"/>
        </w:rPr>
        <w:t>Протоколи представљају скуп правила и поступака који се примењују при преносу података између умрежених уређаја. Протокол HTTP служи за комуникацију између два рачунара – сервера и клијента. Сервер је рачунар на коме су смештени документи, а клијент је рачунар корисника ca инсталираним интернет прегледачем. Комуникација између два рачунара одвија се по принципу захтева и одговора. Протокол HTTPS је посебна верзија протокола HTTP која обезбеђује да комуникација између сервера и клијента буде безбедна.</w:t>
      </w:r>
    </w:p>
    <w:p w:rsidR="00065A70" w:rsidRPr="005A461F" w:rsidRDefault="00065A70" w:rsidP="00065A70">
      <w:pPr>
        <w:spacing w:after="0" w:line="240" w:lineRule="auto"/>
        <w:rPr>
          <w:rFonts w:ascii="Times New Roman" w:hAnsi="Times New Roman" w:cs="Times New Roman"/>
        </w:rPr>
      </w:pPr>
      <w:r w:rsidRPr="005A461F">
        <w:rPr>
          <w:rStyle w:val="fontstyle01"/>
          <w:rFonts w:ascii="Times New Roman" w:hAnsi="Times New Roman" w:cs="Times New Roman"/>
          <w:sz w:val="22"/>
          <w:szCs w:val="22"/>
        </w:rPr>
        <w:t>IP адреса је нумеричка адреса сваког дигиталног уређаја повезаног на интернет.</w:t>
      </w:r>
    </w:p>
    <w:p w:rsidR="00065A70" w:rsidRPr="005A461F" w:rsidRDefault="00065A70" w:rsidP="00065A70">
      <w:pPr>
        <w:spacing w:after="0" w:line="240" w:lineRule="auto"/>
        <w:rPr>
          <w:rFonts w:ascii="Times New Roman" w:hAnsi="Times New Roman" w:cs="Times New Roman"/>
        </w:rPr>
      </w:pPr>
      <w:r w:rsidRPr="005A461F">
        <w:rPr>
          <w:rStyle w:val="fontstyle01"/>
          <w:rFonts w:ascii="Times New Roman" w:hAnsi="Times New Roman" w:cs="Times New Roman"/>
          <w:sz w:val="22"/>
          <w:szCs w:val="22"/>
        </w:rPr>
        <w:t>Интернет домен је јединствена текстуална ознака која се додељује скупу уређаја или интернет сервиса. Назив интернет домена састоји се од низа текстуалних ознака којe су међусобно раздвојене тачкама.</w:t>
      </w:r>
    </w:p>
    <w:p w:rsidR="00065A70" w:rsidRPr="005A461F" w:rsidRDefault="00065A70" w:rsidP="00065A70">
      <w:pPr>
        <w:spacing w:after="0" w:line="240" w:lineRule="auto"/>
        <w:rPr>
          <w:rStyle w:val="fontstyle01"/>
          <w:rFonts w:ascii="Times New Roman" w:hAnsi="Times New Roman" w:cs="Times New Roman"/>
          <w:color w:val="auto"/>
          <w:sz w:val="22"/>
          <w:szCs w:val="22"/>
        </w:rPr>
      </w:pPr>
      <w:r w:rsidRPr="005A461F">
        <w:rPr>
          <w:rStyle w:val="fontstyle01"/>
          <w:rFonts w:ascii="Times New Roman" w:hAnsi="Times New Roman" w:cs="Times New Roman"/>
          <w:sz w:val="22"/>
          <w:szCs w:val="22"/>
        </w:rPr>
        <w:t>Интернет адреса представља јединствену текстуалну ознаку везану за одређени интернет домен, која може да буде URL адреса или адреса електронске поште.</w:t>
      </w:r>
    </w:p>
    <w:p w:rsidR="00065A70" w:rsidRDefault="00065A70" w:rsidP="00065A70">
      <w:pPr>
        <w:rPr>
          <w:rFonts w:ascii="Times New Roman" w:hAnsi="Times New Roman" w:cs="Times New Roman"/>
          <w:lang w:val="en-US"/>
        </w:rPr>
      </w:pPr>
    </w:p>
    <w:p w:rsidR="00065A70" w:rsidRPr="00772379" w:rsidRDefault="00065A70" w:rsidP="00065A70">
      <w:pPr>
        <w:rPr>
          <w:rFonts w:ascii="Times New Roman" w:hAnsi="Times New Roman" w:cs="Times New Roman"/>
          <w:color w:val="00B0F0"/>
        </w:rPr>
      </w:pPr>
      <w:r w:rsidRPr="00772379">
        <w:rPr>
          <w:rFonts w:ascii="Times New Roman" w:hAnsi="Times New Roman" w:cs="Times New Roman"/>
          <w:color w:val="00B0F0"/>
        </w:rPr>
        <w:t>Интернет сервиси</w:t>
      </w:r>
    </w:p>
    <w:p w:rsidR="00065A70" w:rsidRPr="005A461F" w:rsidRDefault="00065A70" w:rsidP="00065A70">
      <w:pPr>
        <w:spacing w:after="0" w:line="240" w:lineRule="auto"/>
        <w:rPr>
          <w:rFonts w:ascii="Times New Roman" w:hAnsi="Times New Roman" w:cs="Times New Roman"/>
          <w:color w:val="242021"/>
        </w:rPr>
      </w:pPr>
      <w:r w:rsidRPr="005A461F">
        <w:rPr>
          <w:rFonts w:ascii="Times New Roman" w:hAnsi="Times New Roman" w:cs="Times New Roman"/>
          <w:color w:val="242021"/>
        </w:rPr>
        <w:t>Интернет сервиси су све оно што добијамо када је наш уређај прикључен на</w:t>
      </w:r>
      <w:r w:rsidRPr="005A461F">
        <w:rPr>
          <w:rFonts w:ascii="Times New Roman" w:hAnsi="Times New Roman" w:cs="Times New Roman"/>
          <w:color w:val="242021"/>
        </w:rPr>
        <w:br/>
        <w:t>интернет. Према намени, интернет сервисе делимо на:</w:t>
      </w:r>
    </w:p>
    <w:p w:rsidR="00065A70" w:rsidRPr="005A461F" w:rsidRDefault="00065A70" w:rsidP="00065A70">
      <w:pPr>
        <w:pStyle w:val="ListParagraph"/>
        <w:numPr>
          <w:ilvl w:val="0"/>
          <w:numId w:val="2"/>
        </w:numPr>
        <w:spacing w:after="0" w:line="240" w:lineRule="auto"/>
        <w:rPr>
          <w:rFonts w:ascii="Times New Roman" w:hAnsi="Times New Roman" w:cs="Times New Roman"/>
          <w:color w:val="242021"/>
        </w:rPr>
      </w:pPr>
      <w:r w:rsidRPr="005A461F">
        <w:rPr>
          <w:rFonts w:ascii="Times New Roman" w:hAnsi="Times New Roman" w:cs="Times New Roman"/>
          <w:b/>
          <w:color w:val="242021"/>
        </w:rPr>
        <w:t>комуникационе сервисе</w:t>
      </w:r>
      <w:r w:rsidRPr="005A461F">
        <w:rPr>
          <w:rFonts w:ascii="Times New Roman" w:hAnsi="Times New Roman" w:cs="Times New Roman"/>
          <w:color w:val="242021"/>
        </w:rPr>
        <w:t xml:space="preserve"> (деле се на синхроне и асинхроне у зависности од тога да ли се комуникација одиграва у реалном времену или не. У комуникационе сервисе за асинхрону комуникацију спадају: електронска пошта, дискусионе групе и листе слања. У комуникационе сервисе за синхрону комуникацију спадају: интерактивни разговори на интернету (IRC), инстант размена порука, интернет телефонија и видео-конференције.);</w:t>
      </w:r>
    </w:p>
    <w:p w:rsidR="00065A70" w:rsidRPr="005A461F" w:rsidRDefault="00065A70" w:rsidP="00065A70">
      <w:pPr>
        <w:pStyle w:val="ListParagraph"/>
        <w:numPr>
          <w:ilvl w:val="0"/>
          <w:numId w:val="2"/>
        </w:numPr>
        <w:spacing w:after="0" w:line="240" w:lineRule="auto"/>
        <w:rPr>
          <w:rFonts w:ascii="Times New Roman" w:hAnsi="Times New Roman" w:cs="Times New Roman"/>
          <w:color w:val="242021"/>
        </w:rPr>
      </w:pPr>
      <w:r w:rsidRPr="005A461F">
        <w:rPr>
          <w:rFonts w:ascii="Times New Roman" w:hAnsi="Times New Roman" w:cs="Times New Roman"/>
          <w:b/>
          <w:color w:val="242021"/>
        </w:rPr>
        <w:t>сервисе за размену података</w:t>
      </w:r>
      <w:r w:rsidRPr="005A461F">
        <w:rPr>
          <w:rFonts w:ascii="Times New Roman" w:hAnsi="Times New Roman" w:cs="Times New Roman"/>
          <w:color w:val="242021"/>
        </w:rPr>
        <w:t xml:space="preserve"> (најпознатији сервис за пренос података је FTP (енгл. File Transfer Protocol). Овај сервис омогућава пренос датотека између умрежених рачунара. Веб је сервис који представља глобални информациони простор у коме се налази велики број докумената и других мултимедијалних ресурса међусобно повезаних хипервезама (енгл. Hyperlink). Хипервеза је особина појединих, најчешће посебно означених речи, слика или других објеката која представља везу (линк) ка другим информацијама. Онлајн упитник је интернет сервис који омогућава анкетирање испитаника путем интернета, основну анализу и преузимање одговора на лични дигитални уређај.);</w:t>
      </w:r>
    </w:p>
    <w:p w:rsidR="00065A70" w:rsidRPr="005A461F" w:rsidRDefault="00065A70" w:rsidP="00065A70">
      <w:pPr>
        <w:pStyle w:val="ListParagraph"/>
        <w:numPr>
          <w:ilvl w:val="0"/>
          <w:numId w:val="2"/>
        </w:numPr>
        <w:spacing w:after="0" w:line="240" w:lineRule="auto"/>
        <w:rPr>
          <w:rFonts w:ascii="Times New Roman" w:hAnsi="Times New Roman" w:cs="Times New Roman"/>
        </w:rPr>
      </w:pPr>
      <w:r w:rsidRPr="005A461F">
        <w:rPr>
          <w:rFonts w:ascii="Times New Roman" w:hAnsi="Times New Roman" w:cs="Times New Roman"/>
          <w:b/>
          <w:color w:val="242021"/>
        </w:rPr>
        <w:t>веб (www)</w:t>
      </w:r>
      <w:r w:rsidRPr="005A461F">
        <w:rPr>
          <w:rFonts w:ascii="Times New Roman" w:hAnsi="Times New Roman" w:cs="Times New Roman"/>
          <w:color w:val="242021"/>
        </w:rPr>
        <w:t>.</w:t>
      </w:r>
    </w:p>
    <w:p w:rsidR="00065A70" w:rsidRDefault="00065A70" w:rsidP="00065A70">
      <w:pPr>
        <w:rPr>
          <w:rFonts w:ascii="Times New Roman" w:hAnsi="Times New Roman" w:cs="Times New Roman"/>
          <w:color w:val="00B0F0"/>
        </w:rPr>
      </w:pPr>
    </w:p>
    <w:p w:rsidR="00065A70" w:rsidRPr="00772379" w:rsidRDefault="00065A70" w:rsidP="00065A70">
      <w:pPr>
        <w:rPr>
          <w:rFonts w:ascii="Times New Roman" w:hAnsi="Times New Roman" w:cs="Times New Roman"/>
          <w:color w:val="00B0F0"/>
        </w:rPr>
      </w:pPr>
      <w:r w:rsidRPr="00772379">
        <w:rPr>
          <w:rFonts w:ascii="Times New Roman" w:hAnsi="Times New Roman" w:cs="Times New Roman"/>
          <w:color w:val="00B0F0"/>
        </w:rPr>
        <w:t>Проналажење информација на интернету</w:t>
      </w:r>
    </w:p>
    <w:p w:rsidR="00065A70" w:rsidRPr="005A461F" w:rsidRDefault="00065A70" w:rsidP="00065A70">
      <w:pPr>
        <w:spacing w:after="0" w:line="240" w:lineRule="auto"/>
        <w:rPr>
          <w:rFonts w:ascii="Times New Roman" w:hAnsi="Times New Roman" w:cs="Times New Roman"/>
        </w:rPr>
      </w:pPr>
      <w:r w:rsidRPr="005A461F">
        <w:rPr>
          <w:rFonts w:ascii="Times New Roman" w:hAnsi="Times New Roman" w:cs="Times New Roman"/>
          <w:color w:val="242021"/>
        </w:rPr>
        <w:t>За проналажење информација на интернету користимо веб-претраживаче. На интернету се може наћи велики број информација који се разликују по тачности и квалитету. Квалитет и поузданост извора са интернета процењујемо разматрајући публику којој је сајт намењен, аутора, тачност и прецизност наведених информација, објективност, актуелност и интернет адресу.</w:t>
      </w:r>
    </w:p>
    <w:p w:rsidR="00065A70" w:rsidRPr="005A461F" w:rsidRDefault="00065A70" w:rsidP="00065A70">
      <w:pPr>
        <w:spacing w:after="0" w:line="240" w:lineRule="auto"/>
        <w:rPr>
          <w:rFonts w:ascii="Times New Roman" w:hAnsi="Times New Roman" w:cs="Times New Roman"/>
        </w:rPr>
      </w:pPr>
      <w:r w:rsidRPr="005A461F">
        <w:rPr>
          <w:rFonts w:ascii="Times New Roman" w:hAnsi="Times New Roman" w:cs="Times New Roman"/>
          <w:color w:val="242021"/>
        </w:rPr>
        <w:t xml:space="preserve">Аутор дигиталног материјала (појединац, група људи, организација или компанија) полаже сва права на свој рад. Поред заштите од неовлашћене употребе и копирања, ауторска права подразумевају право аутора да одреди како и под којим условима се његов рад може користити. Најефикаснији начин да свој рад поделимо са другима и притом га заштитимо одговарајућом лиценцом јесте да користимо лиценце CC организације </w:t>
      </w:r>
      <w:r w:rsidRPr="005A461F">
        <w:rPr>
          <w:rFonts w:ascii="Times New Roman" w:hAnsi="Times New Roman" w:cs="Times New Roman"/>
          <w:i/>
          <w:iCs/>
          <w:color w:val="242021"/>
        </w:rPr>
        <w:t>CreativeCommons.</w:t>
      </w:r>
    </w:p>
    <w:p w:rsidR="00065A70" w:rsidRDefault="00065A70" w:rsidP="00065A70">
      <w:pPr>
        <w:rPr>
          <w:rFonts w:ascii="Times New Roman" w:hAnsi="Times New Roman" w:cs="Times New Roman"/>
          <w:color w:val="242021"/>
        </w:rPr>
      </w:pPr>
    </w:p>
    <w:p w:rsidR="00065A70" w:rsidRPr="00772379" w:rsidRDefault="00065A70" w:rsidP="00065A70">
      <w:pPr>
        <w:rPr>
          <w:rFonts w:ascii="Times New Roman" w:hAnsi="Times New Roman" w:cs="Times New Roman"/>
          <w:color w:val="00B0F0"/>
        </w:rPr>
      </w:pPr>
      <w:r w:rsidRPr="00772379">
        <w:rPr>
          <w:rFonts w:ascii="Times New Roman" w:hAnsi="Times New Roman" w:cs="Times New Roman"/>
          <w:color w:val="00B0F0"/>
        </w:rPr>
        <w:t>Дигитално насиље</w:t>
      </w:r>
    </w:p>
    <w:p w:rsidR="00065A70" w:rsidRPr="005A461F" w:rsidRDefault="00065A70" w:rsidP="00065A70">
      <w:pPr>
        <w:spacing w:after="0" w:line="240" w:lineRule="auto"/>
        <w:rPr>
          <w:rFonts w:ascii="Times New Roman" w:hAnsi="Times New Roman" w:cs="Times New Roman"/>
        </w:rPr>
      </w:pPr>
      <w:r w:rsidRPr="005A461F">
        <w:rPr>
          <w:rFonts w:ascii="Times New Roman" w:hAnsi="Times New Roman" w:cs="Times New Roman"/>
          <w:color w:val="242021"/>
        </w:rPr>
        <w:t xml:space="preserve">Дигитално насиље (енгл. </w:t>
      </w:r>
      <w:r w:rsidRPr="005A461F">
        <w:rPr>
          <w:rFonts w:ascii="Times New Roman" w:hAnsi="Times New Roman" w:cs="Times New Roman"/>
          <w:i/>
          <w:iCs/>
          <w:color w:val="242021"/>
        </w:rPr>
        <w:t>cyberbullying</w:t>
      </w:r>
      <w:r w:rsidRPr="005A461F">
        <w:rPr>
          <w:rFonts w:ascii="Times New Roman" w:hAnsi="Times New Roman" w:cs="Times New Roman"/>
          <w:color w:val="242021"/>
        </w:rPr>
        <w:t>) подразумева злоупотребу дигиталних технологија с циљем да се нанесе бол другој особи. Пријави насиље, говор мржње и сајтове са неприкладним садржајем користећи неки од сајтова који су намењени за спречавање оваквих појава или телефон 19833.</w:t>
      </w:r>
    </w:p>
    <w:p w:rsidR="00065A70" w:rsidRDefault="00065A70" w:rsidP="00065A70">
      <w:pPr>
        <w:rPr>
          <w:rFonts w:ascii="Times New Roman" w:hAnsi="Times New Roman" w:cs="Times New Roman"/>
          <w:lang w:val="en-US"/>
        </w:rPr>
      </w:pPr>
    </w:p>
    <w:p w:rsidR="00942987" w:rsidRDefault="00942987">
      <w:pPr>
        <w:rPr>
          <w:rFonts w:ascii="Times New Roman" w:hAnsi="Times New Roman" w:cs="Times New Roman"/>
          <w:color w:val="FF0000"/>
        </w:rPr>
      </w:pPr>
      <w:r>
        <w:rPr>
          <w:rFonts w:ascii="Times New Roman" w:hAnsi="Times New Roman" w:cs="Times New Roman"/>
          <w:color w:val="FF0000"/>
        </w:rPr>
        <w:br w:type="page"/>
      </w:r>
    </w:p>
    <w:p w:rsidR="00065A70" w:rsidRPr="00772379" w:rsidRDefault="00065A70" w:rsidP="00065A70">
      <w:pPr>
        <w:rPr>
          <w:rFonts w:ascii="Times New Roman" w:hAnsi="Times New Roman" w:cs="Times New Roman"/>
          <w:color w:val="FF0000"/>
        </w:rPr>
      </w:pPr>
      <w:r w:rsidRPr="00772379">
        <w:rPr>
          <w:rFonts w:ascii="Times New Roman" w:hAnsi="Times New Roman" w:cs="Times New Roman"/>
          <w:color w:val="FF0000"/>
        </w:rPr>
        <w:lastRenderedPageBreak/>
        <w:t>Рачунарство</w:t>
      </w:r>
    </w:p>
    <w:p w:rsidR="00065A70" w:rsidRPr="00772379" w:rsidRDefault="00065A70" w:rsidP="00065A70">
      <w:pPr>
        <w:rPr>
          <w:rFonts w:ascii="Times New Roman" w:hAnsi="Times New Roman" w:cs="Times New Roman"/>
          <w:color w:val="00B0F0"/>
        </w:rPr>
      </w:pPr>
      <w:r w:rsidRPr="00772379">
        <w:rPr>
          <w:rFonts w:ascii="Times New Roman" w:hAnsi="Times New Roman" w:cs="Times New Roman"/>
          <w:color w:val="00B0F0"/>
        </w:rPr>
        <w:t>Програмирање</w:t>
      </w:r>
    </w:p>
    <w:p w:rsidR="00065A70" w:rsidRPr="005A461F" w:rsidRDefault="00065A70" w:rsidP="00065A70">
      <w:pPr>
        <w:rPr>
          <w:rStyle w:val="fontstyle01"/>
          <w:rFonts w:ascii="Times New Roman" w:hAnsi="Times New Roman" w:cs="Times New Roman"/>
          <w:color w:val="auto"/>
          <w:sz w:val="22"/>
          <w:szCs w:val="22"/>
        </w:rPr>
      </w:pPr>
      <w:r w:rsidRPr="005A461F">
        <w:rPr>
          <w:rStyle w:val="fontstyle01"/>
          <w:sz w:val="22"/>
          <w:szCs w:val="22"/>
        </w:rPr>
        <w:t>Низ наредби које рачунар извршава назива се рачунарски програм. Програмски језици су најчешће текстуални и имају своја правила, баш као и природни језик. Пајтон је текстуални језик чије наредбе представљају комбинацију енглеских речи, симбола и бројева.</w:t>
      </w:r>
    </w:p>
    <w:p w:rsidR="00065A70" w:rsidRPr="005A461F" w:rsidRDefault="00065A70" w:rsidP="00065A70">
      <w:pPr>
        <w:rPr>
          <w:rStyle w:val="fontstyle01"/>
          <w:rFonts w:ascii="Times New Roman" w:hAnsi="Times New Roman" w:cs="Times New Roman"/>
          <w:color w:val="auto"/>
          <w:sz w:val="22"/>
          <w:szCs w:val="22"/>
        </w:rPr>
      </w:pPr>
      <w:r w:rsidRPr="005A461F">
        <w:rPr>
          <w:rFonts w:ascii="FiraSans-Regular" w:eastAsia="Times New Roman" w:hAnsi="FiraSans-Regular" w:cs="Times New Roman"/>
          <w:color w:val="242021"/>
          <w:lang w:eastAsia="en-GB"/>
        </w:rPr>
        <w:t>Корњача-графика</w:t>
      </w:r>
    </w:p>
    <w:p w:rsidR="00065A70" w:rsidRPr="005A461F" w:rsidRDefault="00065A70" w:rsidP="00065A70">
      <w:pPr>
        <w:spacing w:after="0" w:line="240" w:lineRule="auto"/>
        <w:rPr>
          <w:rFonts w:ascii="Times New Roman" w:eastAsia="Times New Roman" w:hAnsi="Times New Roman" w:cs="Times New Roman"/>
          <w:lang w:eastAsia="en-GB"/>
        </w:rPr>
      </w:pPr>
      <w:r w:rsidRPr="005A461F">
        <w:rPr>
          <w:rFonts w:ascii="FiraSans-Regular" w:eastAsia="Times New Roman" w:hAnsi="FiraSans-Regular" w:cs="Times New Roman"/>
          <w:color w:val="242021"/>
          <w:lang w:eastAsia="en-GB"/>
        </w:rPr>
        <w:t>Корњача-графика је векторска графика која исцртава лик на екрану. Основне наредбе за исцртавање:</w:t>
      </w:r>
    </w:p>
    <w:p w:rsidR="00065A70" w:rsidRPr="005A461F" w:rsidRDefault="00065A70" w:rsidP="00065A70">
      <w:pPr>
        <w:spacing w:after="0" w:line="240" w:lineRule="auto"/>
        <w:rPr>
          <w:rFonts w:ascii="Times New Roman" w:eastAsia="Times New Roman" w:hAnsi="Times New Roman" w:cs="Times New Roman"/>
          <w:lang w:eastAsia="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978"/>
        <w:gridCol w:w="5264"/>
      </w:tblGrid>
      <w:tr w:rsidR="00065A70" w:rsidRPr="005A461F" w:rsidTr="00CA08AF">
        <w:tc>
          <w:tcPr>
            <w:tcW w:w="2152"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Consolas" w:eastAsia="Times New Roman" w:hAnsi="Consolas" w:cs="Times New Roman"/>
                <w:color w:val="242021"/>
                <w:lang w:eastAsia="en-GB"/>
              </w:rPr>
              <w:t xml:space="preserve">turtle.forward(n) </w:t>
            </w:r>
          </w:p>
        </w:tc>
        <w:tc>
          <w:tcPr>
            <w:tcW w:w="2848"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FiraSans-Regular" w:eastAsia="Times New Roman" w:hAnsi="FiraSans-Regular" w:cs="Times New Roman"/>
                <w:color w:val="242021"/>
                <w:lang w:eastAsia="en-GB"/>
              </w:rPr>
              <w:t>– корњача се помера напред за n корака (пиксела);</w:t>
            </w:r>
          </w:p>
        </w:tc>
      </w:tr>
      <w:tr w:rsidR="00065A70" w:rsidRPr="005A461F" w:rsidTr="00CA08AF">
        <w:tc>
          <w:tcPr>
            <w:tcW w:w="2152"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Consolas" w:eastAsia="Times New Roman" w:hAnsi="Consolas" w:cs="Times New Roman"/>
                <w:color w:val="242021"/>
                <w:lang w:eastAsia="en-GB"/>
              </w:rPr>
              <w:t xml:space="preserve">turtle.left(n) </w:t>
            </w:r>
          </w:p>
        </w:tc>
        <w:tc>
          <w:tcPr>
            <w:tcW w:w="2848"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FiraSans-Regular" w:eastAsia="Times New Roman" w:hAnsi="FiraSans-Regular" w:cs="Times New Roman"/>
                <w:color w:val="242021"/>
                <w:lang w:eastAsia="en-GB"/>
              </w:rPr>
              <w:t>– корњача се окреће налево за n степени;</w:t>
            </w:r>
          </w:p>
        </w:tc>
      </w:tr>
      <w:tr w:rsidR="00065A70" w:rsidRPr="005A461F" w:rsidTr="00CA08AF">
        <w:tc>
          <w:tcPr>
            <w:tcW w:w="2152"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Consolas" w:eastAsia="Times New Roman" w:hAnsi="Consolas" w:cs="Times New Roman"/>
                <w:color w:val="242021"/>
                <w:lang w:eastAsia="en-GB"/>
              </w:rPr>
              <w:t xml:space="preserve">turtle.right(n) </w:t>
            </w:r>
          </w:p>
        </w:tc>
        <w:tc>
          <w:tcPr>
            <w:tcW w:w="2848"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FiraSans-Regular" w:eastAsia="Times New Roman" w:hAnsi="FiraSans-Regular" w:cs="Times New Roman"/>
                <w:color w:val="242021"/>
                <w:lang w:eastAsia="en-GB"/>
              </w:rPr>
              <w:t>– корњача се окреће надесно за n степени;</w:t>
            </w:r>
          </w:p>
        </w:tc>
      </w:tr>
      <w:tr w:rsidR="00065A70" w:rsidRPr="005A461F" w:rsidTr="00CA08AF">
        <w:tc>
          <w:tcPr>
            <w:tcW w:w="2152"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Consolas" w:eastAsia="Times New Roman" w:hAnsi="Consolas" w:cs="Times New Roman"/>
                <w:color w:val="242021"/>
                <w:lang w:eastAsia="en-GB"/>
              </w:rPr>
              <w:t xml:space="preserve">turtle.penup() </w:t>
            </w:r>
          </w:p>
        </w:tc>
        <w:tc>
          <w:tcPr>
            <w:tcW w:w="2848"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FiraSans-Regular" w:eastAsia="Times New Roman" w:hAnsi="FiraSans-Regular" w:cs="Times New Roman"/>
                <w:color w:val="242021"/>
                <w:lang w:eastAsia="en-GB"/>
              </w:rPr>
              <w:t>– корњача подиже оловку;</w:t>
            </w:r>
          </w:p>
        </w:tc>
      </w:tr>
      <w:tr w:rsidR="00065A70" w:rsidRPr="005A461F" w:rsidTr="00CA08AF">
        <w:tc>
          <w:tcPr>
            <w:tcW w:w="2152"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Consolas" w:eastAsia="Times New Roman" w:hAnsi="Consolas" w:cs="Times New Roman"/>
                <w:color w:val="242021"/>
                <w:lang w:eastAsia="en-GB"/>
              </w:rPr>
              <w:t xml:space="preserve">turtle.pendown() </w:t>
            </w:r>
          </w:p>
        </w:tc>
        <w:tc>
          <w:tcPr>
            <w:tcW w:w="2848"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FiraSans-Regular" w:eastAsia="Times New Roman" w:hAnsi="FiraSans-Regular" w:cs="Times New Roman"/>
                <w:color w:val="242021"/>
                <w:lang w:eastAsia="en-GB"/>
              </w:rPr>
              <w:t>– корњача спушта оловку;</w:t>
            </w:r>
          </w:p>
        </w:tc>
      </w:tr>
      <w:tr w:rsidR="00065A70" w:rsidRPr="005A461F" w:rsidTr="00CA08AF">
        <w:tc>
          <w:tcPr>
            <w:tcW w:w="2152"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Consolas" w:eastAsia="Times New Roman" w:hAnsi="Consolas" w:cs="Times New Roman"/>
                <w:color w:val="242021"/>
                <w:lang w:eastAsia="en-GB"/>
              </w:rPr>
              <w:t>turtle.color(</w:t>
            </w:r>
            <w:r w:rsidRPr="005A461F">
              <w:rPr>
                <w:rFonts w:ascii="Consolas" w:eastAsia="Times New Roman" w:hAnsi="Consolas" w:cs="Times New Roman"/>
                <w:color w:val="1EA245"/>
                <w:lang w:eastAsia="en-GB"/>
              </w:rPr>
              <w:t>"боја оловке"</w:t>
            </w:r>
            <w:r w:rsidRPr="005A461F">
              <w:rPr>
                <w:rFonts w:ascii="Consolas" w:eastAsia="Times New Roman" w:hAnsi="Consolas" w:cs="Times New Roman"/>
                <w:color w:val="242021"/>
                <w:lang w:eastAsia="en-GB"/>
              </w:rPr>
              <w:t xml:space="preserve">) </w:t>
            </w:r>
          </w:p>
        </w:tc>
        <w:tc>
          <w:tcPr>
            <w:tcW w:w="2848"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FiraSans-Regular" w:eastAsia="Times New Roman" w:hAnsi="FiraSans-Regular" w:cs="Times New Roman"/>
                <w:color w:val="242021"/>
                <w:lang w:eastAsia="en-GB"/>
              </w:rPr>
              <w:t xml:space="preserve">– поставља се боја оловке на </w:t>
            </w:r>
            <w:r w:rsidRPr="005A461F">
              <w:rPr>
                <w:rFonts w:ascii="Consolas" w:eastAsia="Times New Roman" w:hAnsi="Consolas" w:cs="Times New Roman"/>
                <w:color w:val="1EA245"/>
                <w:lang w:eastAsia="en-GB"/>
              </w:rPr>
              <w:t>"боја оловке"</w:t>
            </w:r>
            <w:r w:rsidRPr="005A461F">
              <w:rPr>
                <w:rFonts w:ascii="Consolas" w:eastAsia="Times New Roman" w:hAnsi="Consolas" w:cs="Times New Roman"/>
                <w:color w:val="1EA245"/>
                <w:lang w:eastAsia="en-GB"/>
              </w:rPr>
              <w:br/>
            </w:r>
            <w:r w:rsidRPr="005A461F">
              <w:rPr>
                <w:rFonts w:ascii="FiraSans-Regular" w:eastAsia="Times New Roman" w:hAnsi="FiraSans-Regular" w:cs="Times New Roman"/>
                <w:color w:val="242021"/>
                <w:lang w:eastAsia="en-GB"/>
              </w:rPr>
              <w:t>(назив боје пише се на енглеском језику, нпр.</w:t>
            </w:r>
            <w:r w:rsidRPr="005A461F">
              <w:rPr>
                <w:rFonts w:ascii="FiraSans-Regular" w:eastAsia="Times New Roman" w:hAnsi="FiraSans-Regular" w:cs="Times New Roman"/>
                <w:color w:val="242021"/>
                <w:lang w:eastAsia="en-GB"/>
              </w:rPr>
              <w:br/>
            </w:r>
            <w:r w:rsidRPr="005A461F">
              <w:rPr>
                <w:rFonts w:ascii="Consolas" w:eastAsia="Times New Roman" w:hAnsi="Consolas" w:cs="Times New Roman"/>
                <w:color w:val="1EA245"/>
                <w:lang w:eastAsia="en-GB"/>
              </w:rPr>
              <w:t>"red"</w:t>
            </w:r>
            <w:r w:rsidRPr="005A461F">
              <w:rPr>
                <w:rFonts w:ascii="Consolas" w:eastAsia="Times New Roman" w:hAnsi="Consolas" w:cs="Times New Roman"/>
                <w:color w:val="242021"/>
                <w:lang w:eastAsia="en-GB"/>
              </w:rPr>
              <w:t xml:space="preserve">, </w:t>
            </w:r>
            <w:r w:rsidRPr="005A461F">
              <w:rPr>
                <w:rFonts w:ascii="Consolas" w:eastAsia="Times New Roman" w:hAnsi="Consolas" w:cs="Times New Roman"/>
                <w:color w:val="1EA245"/>
                <w:lang w:eastAsia="en-GB"/>
              </w:rPr>
              <w:t>"green"</w:t>
            </w:r>
            <w:r w:rsidRPr="005A461F">
              <w:rPr>
                <w:rFonts w:ascii="Consolas" w:eastAsia="Times New Roman" w:hAnsi="Consolas" w:cs="Times New Roman"/>
                <w:color w:val="242021"/>
                <w:lang w:eastAsia="en-GB"/>
              </w:rPr>
              <w:t xml:space="preserve">, </w:t>
            </w:r>
            <w:r w:rsidRPr="005A461F">
              <w:rPr>
                <w:rFonts w:ascii="Consolas" w:eastAsia="Times New Roman" w:hAnsi="Consolas" w:cs="Times New Roman"/>
                <w:color w:val="1EA245"/>
                <w:lang w:eastAsia="en-GB"/>
              </w:rPr>
              <w:t>"blue"</w:t>
            </w:r>
            <w:r w:rsidRPr="005A461F">
              <w:rPr>
                <w:rFonts w:ascii="TimesNewRomanPSMT" w:eastAsia="Times New Roman" w:hAnsi="TimesNewRomanPSMT" w:cs="Times New Roman"/>
                <w:color w:val="242021"/>
                <w:lang w:eastAsia="en-GB"/>
              </w:rPr>
              <w:t>);</w:t>
            </w:r>
          </w:p>
        </w:tc>
      </w:tr>
      <w:tr w:rsidR="00065A70" w:rsidRPr="005A461F" w:rsidTr="00CA08AF">
        <w:tc>
          <w:tcPr>
            <w:tcW w:w="2152"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Consolas" w:eastAsia="Times New Roman" w:hAnsi="Consolas" w:cs="Times New Roman"/>
                <w:color w:val="242021"/>
                <w:lang w:eastAsia="en-GB"/>
              </w:rPr>
              <w:t>turtle.bgcolor(</w:t>
            </w:r>
            <w:r w:rsidRPr="005A461F">
              <w:rPr>
                <w:rFonts w:ascii="Consolas" w:eastAsia="Times New Roman" w:hAnsi="Consolas" w:cs="Times New Roman"/>
                <w:color w:val="1EA245"/>
                <w:lang w:eastAsia="en-GB"/>
              </w:rPr>
              <w:t>"боја позадине"</w:t>
            </w:r>
            <w:r w:rsidRPr="005A461F">
              <w:rPr>
                <w:rFonts w:ascii="Consolas" w:eastAsia="Times New Roman" w:hAnsi="Consolas" w:cs="Times New Roman"/>
                <w:color w:val="242021"/>
                <w:lang w:eastAsia="en-GB"/>
              </w:rPr>
              <w:t xml:space="preserve">) </w:t>
            </w:r>
          </w:p>
        </w:tc>
        <w:tc>
          <w:tcPr>
            <w:tcW w:w="2848"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FiraSans-Regular" w:eastAsia="Times New Roman" w:hAnsi="FiraSans-Regular" w:cs="Times New Roman"/>
                <w:color w:val="242021"/>
                <w:lang w:eastAsia="en-GB"/>
              </w:rPr>
              <w:t xml:space="preserve">– поставља се боја позадине на </w:t>
            </w:r>
            <w:r w:rsidRPr="005A461F">
              <w:rPr>
                <w:rFonts w:ascii="Consolas" w:eastAsia="Times New Roman" w:hAnsi="Consolas" w:cs="Times New Roman"/>
                <w:color w:val="242021"/>
                <w:lang w:eastAsia="en-GB"/>
              </w:rPr>
              <w:t>"боја позадине"</w:t>
            </w:r>
            <w:r w:rsidRPr="005A461F">
              <w:rPr>
                <w:rFonts w:ascii="Consolas" w:eastAsia="Times New Roman" w:hAnsi="Consolas" w:cs="Times New Roman"/>
                <w:color w:val="242021"/>
                <w:lang w:eastAsia="en-GB"/>
              </w:rPr>
              <w:br/>
            </w:r>
            <w:r w:rsidRPr="005A461F">
              <w:rPr>
                <w:rFonts w:ascii="FiraSans-Regular" w:eastAsia="Times New Roman" w:hAnsi="FiraSans-Regular" w:cs="Times New Roman"/>
                <w:color w:val="242021"/>
                <w:lang w:eastAsia="en-GB"/>
              </w:rPr>
              <w:t>(назив боје пише се на енглеском језику,</w:t>
            </w:r>
            <w:r w:rsidRPr="005A461F">
              <w:rPr>
                <w:rFonts w:ascii="FiraSans-Regular" w:eastAsia="Times New Roman" w:hAnsi="FiraSans-Regular" w:cs="Times New Roman"/>
                <w:color w:val="242021"/>
                <w:lang w:eastAsia="en-GB"/>
              </w:rPr>
              <w:br/>
              <w:t xml:space="preserve">нпр. </w:t>
            </w:r>
            <w:r w:rsidRPr="005A461F">
              <w:rPr>
                <w:rFonts w:ascii="Consolas" w:eastAsia="Times New Roman" w:hAnsi="Consolas" w:cs="Times New Roman"/>
                <w:color w:val="1EA245"/>
                <w:lang w:eastAsia="en-GB"/>
              </w:rPr>
              <w:t>"red"</w:t>
            </w:r>
            <w:r w:rsidRPr="005A461F">
              <w:rPr>
                <w:rFonts w:ascii="Consolas" w:eastAsia="Times New Roman" w:hAnsi="Consolas" w:cs="Times New Roman"/>
                <w:color w:val="242021"/>
                <w:lang w:eastAsia="en-GB"/>
              </w:rPr>
              <w:t xml:space="preserve">, </w:t>
            </w:r>
            <w:r w:rsidRPr="005A461F">
              <w:rPr>
                <w:rFonts w:ascii="Consolas" w:eastAsia="Times New Roman" w:hAnsi="Consolas" w:cs="Times New Roman"/>
                <w:color w:val="1EA245"/>
                <w:lang w:eastAsia="en-GB"/>
              </w:rPr>
              <w:t>"green"</w:t>
            </w:r>
            <w:r w:rsidRPr="005A461F">
              <w:rPr>
                <w:rFonts w:ascii="Consolas" w:eastAsia="Times New Roman" w:hAnsi="Consolas" w:cs="Times New Roman"/>
                <w:color w:val="242021"/>
                <w:lang w:eastAsia="en-GB"/>
              </w:rPr>
              <w:t xml:space="preserve">, </w:t>
            </w:r>
            <w:r w:rsidRPr="005A461F">
              <w:rPr>
                <w:rFonts w:ascii="Consolas" w:eastAsia="Times New Roman" w:hAnsi="Consolas" w:cs="Times New Roman"/>
                <w:color w:val="1EA245"/>
                <w:lang w:eastAsia="en-GB"/>
              </w:rPr>
              <w:t>"blue"</w:t>
            </w:r>
            <w:r w:rsidRPr="005A461F">
              <w:rPr>
                <w:rFonts w:ascii="TimesNewRomanPSMT" w:eastAsia="Times New Roman" w:hAnsi="TimesNewRomanPSMT" w:cs="Times New Roman"/>
                <w:color w:val="242021"/>
                <w:lang w:eastAsia="en-GB"/>
              </w:rPr>
              <w:t>)</w:t>
            </w:r>
            <w:r w:rsidRPr="005A461F">
              <w:rPr>
                <w:rFonts w:ascii="FiraSans-Regular" w:eastAsia="Times New Roman" w:hAnsi="FiraSans-Regular" w:cs="Times New Roman"/>
                <w:color w:val="242021"/>
                <w:lang w:eastAsia="en-GB"/>
              </w:rPr>
              <w:t>;</w:t>
            </w:r>
          </w:p>
        </w:tc>
      </w:tr>
      <w:tr w:rsidR="00065A70" w:rsidRPr="005A461F" w:rsidTr="00CA08AF">
        <w:tc>
          <w:tcPr>
            <w:tcW w:w="2152"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Consolas" w:eastAsia="Times New Roman" w:hAnsi="Consolas" w:cs="Times New Roman"/>
                <w:color w:val="242021"/>
                <w:lang w:eastAsia="en-GB"/>
              </w:rPr>
              <w:t xml:space="preserve">turtle.pensize(n) </w:t>
            </w:r>
          </w:p>
        </w:tc>
        <w:tc>
          <w:tcPr>
            <w:tcW w:w="2848"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FiraSans-Regular" w:eastAsia="Times New Roman" w:hAnsi="FiraSans-Regular" w:cs="Times New Roman"/>
                <w:color w:val="242021"/>
                <w:lang w:eastAsia="en-GB"/>
              </w:rPr>
              <w:t>– поставља се дебљина оловке (n пиксела);</w:t>
            </w:r>
          </w:p>
        </w:tc>
      </w:tr>
      <w:tr w:rsidR="00065A70" w:rsidRPr="005A461F" w:rsidTr="00CA08AF">
        <w:tc>
          <w:tcPr>
            <w:tcW w:w="2152"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Consolas" w:eastAsia="Times New Roman" w:hAnsi="Consolas" w:cs="Times New Roman"/>
                <w:color w:val="242021"/>
                <w:lang w:eastAsia="en-GB"/>
              </w:rPr>
              <w:t xml:space="preserve">turtle.shape("облик") </w:t>
            </w:r>
          </w:p>
        </w:tc>
        <w:tc>
          <w:tcPr>
            <w:tcW w:w="2848"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FiraSans-Regular" w:eastAsia="Times New Roman" w:hAnsi="FiraSans-Regular" w:cs="Times New Roman"/>
                <w:color w:val="242021"/>
                <w:lang w:eastAsia="en-GB"/>
              </w:rPr>
              <w:t>– корњача мења свој облик (назив облика пише се на</w:t>
            </w:r>
            <w:r w:rsidRPr="005A461F">
              <w:rPr>
                <w:rFonts w:ascii="FiraSans-Regular" w:eastAsia="Times New Roman" w:hAnsi="FiraSans-Regular" w:cs="Times New Roman"/>
                <w:color w:val="242021"/>
                <w:lang w:eastAsia="en-GB"/>
              </w:rPr>
              <w:br/>
              <w:t xml:space="preserve">енглеском језику нпр. </w:t>
            </w:r>
            <w:r w:rsidRPr="005A461F">
              <w:rPr>
                <w:rFonts w:ascii="Consolas" w:eastAsia="Times New Roman" w:hAnsi="Consolas" w:cs="Times New Roman"/>
                <w:color w:val="1EA245"/>
                <w:lang w:eastAsia="en-GB"/>
              </w:rPr>
              <w:t>"arrow"</w:t>
            </w:r>
            <w:r w:rsidRPr="005A461F">
              <w:rPr>
                <w:rFonts w:ascii="Consolas" w:eastAsia="Times New Roman" w:hAnsi="Consolas" w:cs="Times New Roman"/>
                <w:color w:val="242021"/>
                <w:lang w:eastAsia="en-GB"/>
              </w:rPr>
              <w:t xml:space="preserve">, </w:t>
            </w:r>
            <w:r w:rsidRPr="005A461F">
              <w:rPr>
                <w:rFonts w:ascii="Consolas" w:eastAsia="Times New Roman" w:hAnsi="Consolas" w:cs="Times New Roman"/>
                <w:color w:val="1EA245"/>
                <w:lang w:eastAsia="en-GB"/>
              </w:rPr>
              <w:t>"turtle"</w:t>
            </w:r>
            <w:r w:rsidRPr="005A461F">
              <w:rPr>
                <w:rFonts w:ascii="Consolas" w:eastAsia="Times New Roman" w:hAnsi="Consolas" w:cs="Times New Roman"/>
                <w:color w:val="242021"/>
                <w:lang w:eastAsia="en-GB"/>
              </w:rPr>
              <w:t xml:space="preserve">, </w:t>
            </w:r>
            <w:r w:rsidRPr="005A461F">
              <w:rPr>
                <w:rFonts w:ascii="Consolas" w:eastAsia="Times New Roman" w:hAnsi="Consolas" w:cs="Times New Roman"/>
                <w:color w:val="1EA245"/>
                <w:lang w:eastAsia="en-GB"/>
              </w:rPr>
              <w:t>"circle"</w:t>
            </w:r>
            <w:r w:rsidRPr="005A461F">
              <w:rPr>
                <w:rFonts w:ascii="TimesNewRomanPSMT" w:eastAsia="Times New Roman" w:hAnsi="TimesNewRomanPSMT" w:cs="Times New Roman"/>
                <w:color w:val="242021"/>
                <w:lang w:eastAsia="en-GB"/>
              </w:rPr>
              <w:t>).</w:t>
            </w:r>
          </w:p>
        </w:tc>
      </w:tr>
    </w:tbl>
    <w:p w:rsidR="00065A70" w:rsidRPr="005A461F" w:rsidRDefault="00065A70" w:rsidP="00065A70">
      <w:pPr>
        <w:pStyle w:val="ListParagraph"/>
        <w:rPr>
          <w:rFonts w:ascii="Times New Roman" w:hAnsi="Times New Roman" w:cs="Times New Roman"/>
        </w:rPr>
      </w:pPr>
    </w:p>
    <w:p w:rsidR="00065A70" w:rsidRPr="00772379" w:rsidRDefault="00065A70" w:rsidP="00065A70">
      <w:pPr>
        <w:rPr>
          <w:rFonts w:ascii="FiraSans-Regular" w:hAnsi="FiraSans-Regular"/>
          <w:color w:val="00B0F0"/>
        </w:rPr>
      </w:pPr>
      <w:r w:rsidRPr="00772379">
        <w:rPr>
          <w:rFonts w:ascii="FiraSans-Regular" w:hAnsi="FiraSans-Regular"/>
          <w:color w:val="00B0F0"/>
        </w:rPr>
        <w:t>Променљиве</w:t>
      </w:r>
    </w:p>
    <w:p w:rsidR="00065A70" w:rsidRPr="005A461F" w:rsidRDefault="00065A70" w:rsidP="00065A70">
      <w:pPr>
        <w:rPr>
          <w:rFonts w:ascii="Times New Roman" w:hAnsi="Times New Roman" w:cs="Times New Roman"/>
        </w:rPr>
      </w:pPr>
      <w:r w:rsidRPr="005A461F">
        <w:rPr>
          <w:rFonts w:ascii="FiraSans-Regular" w:hAnsi="FiraSans-Regular"/>
          <w:color w:val="242021"/>
        </w:rPr>
        <w:t>Променљиву можемо да схватимо као простор у меморији рачунара у коме се за</w:t>
      </w:r>
      <w:r w:rsidRPr="005A461F">
        <w:rPr>
          <w:rFonts w:ascii="FiraSans-Regular" w:hAnsi="FiraSans-Regular"/>
          <w:color w:val="242021"/>
        </w:rPr>
        <w:br/>
        <w:t>време извршавања програма чувају неке међувредности. Променљиве имају своја имена. Када у програму желимо да користимо вредност променљиве, довољно је да наведемо њено име. Правила именовања променљивих у програмском језику Пајтон:</w:t>
      </w:r>
    </w:p>
    <w:p w:rsidR="00065A70" w:rsidRPr="005A461F" w:rsidRDefault="00065A70" w:rsidP="00065A70">
      <w:pPr>
        <w:pStyle w:val="ListParagraph"/>
        <w:numPr>
          <w:ilvl w:val="0"/>
          <w:numId w:val="4"/>
        </w:numPr>
        <w:rPr>
          <w:rFonts w:ascii="Times New Roman" w:hAnsi="Times New Roman" w:cs="Times New Roman"/>
        </w:rPr>
      </w:pPr>
      <w:r w:rsidRPr="005A461F">
        <w:rPr>
          <w:rFonts w:ascii="FiraSans-Regular-Identity-H" w:hAnsi="FiraSans-Regular-Identity-H"/>
          <w:color w:val="242021"/>
        </w:rPr>
        <w:t>Име мора да почне словом.</w:t>
      </w:r>
    </w:p>
    <w:p w:rsidR="00065A70" w:rsidRPr="005A461F" w:rsidRDefault="00065A70" w:rsidP="00065A70">
      <w:pPr>
        <w:pStyle w:val="ListParagraph"/>
        <w:numPr>
          <w:ilvl w:val="0"/>
          <w:numId w:val="4"/>
        </w:numPr>
        <w:rPr>
          <w:rFonts w:ascii="Times New Roman" w:hAnsi="Times New Roman" w:cs="Times New Roman"/>
        </w:rPr>
      </w:pPr>
      <w:r w:rsidRPr="005A461F">
        <w:rPr>
          <w:rFonts w:ascii="FiraSans-Regular-Identity-H" w:hAnsi="FiraSans-Regular-Identity-H"/>
          <w:color w:val="242021"/>
        </w:rPr>
        <w:t>Било које слово или број може бити коришћено у имену.</w:t>
      </w:r>
    </w:p>
    <w:p w:rsidR="00065A70" w:rsidRPr="005A461F" w:rsidRDefault="00065A70" w:rsidP="00065A70">
      <w:pPr>
        <w:pStyle w:val="ListParagraph"/>
        <w:numPr>
          <w:ilvl w:val="0"/>
          <w:numId w:val="4"/>
        </w:numPr>
        <w:rPr>
          <w:rFonts w:ascii="Times New Roman" w:hAnsi="Times New Roman" w:cs="Times New Roman"/>
        </w:rPr>
      </w:pPr>
      <w:r w:rsidRPr="005A461F">
        <w:rPr>
          <w:rFonts w:ascii="FiraSans-Regular-Identity-H" w:hAnsi="FiraSans-Regular-Identity-H"/>
          <w:color w:val="242021"/>
        </w:rPr>
        <w:t>Специјални симболи као што су: @, -, /, #, !, ?, ... нису дозвољени.</w:t>
      </w:r>
    </w:p>
    <w:p w:rsidR="00065A70" w:rsidRPr="005A461F" w:rsidRDefault="00065A70" w:rsidP="00065A70">
      <w:pPr>
        <w:pStyle w:val="ListParagraph"/>
        <w:numPr>
          <w:ilvl w:val="0"/>
          <w:numId w:val="4"/>
        </w:numPr>
        <w:rPr>
          <w:rFonts w:ascii="Times New Roman" w:hAnsi="Times New Roman" w:cs="Times New Roman"/>
        </w:rPr>
      </w:pPr>
      <w:r w:rsidRPr="005A461F">
        <w:rPr>
          <w:rFonts w:ascii="FiraSans-Regular-Identity-H" w:hAnsi="FiraSans-Regular-Identity-H"/>
          <w:color w:val="242021"/>
        </w:rPr>
        <w:t>Размак у имену није дозвољен (уместо размака користимо знак _ ).</w:t>
      </w:r>
    </w:p>
    <w:p w:rsidR="00065A70" w:rsidRPr="005A461F" w:rsidRDefault="00065A70" w:rsidP="00065A70">
      <w:pPr>
        <w:pStyle w:val="ListParagraph"/>
        <w:numPr>
          <w:ilvl w:val="0"/>
          <w:numId w:val="4"/>
        </w:numPr>
        <w:rPr>
          <w:rFonts w:ascii="Times New Roman" w:hAnsi="Times New Roman" w:cs="Times New Roman"/>
        </w:rPr>
      </w:pPr>
      <w:r w:rsidRPr="005A461F">
        <w:rPr>
          <w:rFonts w:ascii="FiraSans-Regular-Identity-H" w:hAnsi="FiraSans-Regular-Identity-H"/>
          <w:color w:val="242021"/>
        </w:rPr>
        <w:t xml:space="preserve">Велика и мала слова Пајтон тумачи другачије (нпр. </w:t>
      </w:r>
      <w:r w:rsidRPr="005A461F">
        <w:rPr>
          <w:rFonts w:ascii="FiraSans-Bold" w:hAnsi="FiraSans-Bold"/>
          <w:b/>
          <w:bCs/>
          <w:color w:val="242021"/>
        </w:rPr>
        <w:t xml:space="preserve">Ime </w:t>
      </w:r>
      <w:r w:rsidRPr="005A461F">
        <w:rPr>
          <w:rFonts w:ascii="FiraSans-Regular" w:hAnsi="FiraSans-Regular"/>
          <w:color w:val="242021"/>
        </w:rPr>
        <w:t xml:space="preserve">и </w:t>
      </w:r>
      <w:r w:rsidRPr="005A461F">
        <w:rPr>
          <w:rFonts w:ascii="FiraSans-Bold" w:hAnsi="FiraSans-Bold"/>
          <w:b/>
          <w:bCs/>
          <w:color w:val="242021"/>
        </w:rPr>
        <w:t xml:space="preserve">ime </w:t>
      </w:r>
      <w:r w:rsidRPr="005A461F">
        <w:rPr>
          <w:rFonts w:ascii="FiraSans-Regular" w:hAnsi="FiraSans-Regular"/>
          <w:color w:val="242021"/>
        </w:rPr>
        <w:t>су</w:t>
      </w:r>
      <w:r w:rsidRPr="005A461F">
        <w:rPr>
          <w:rFonts w:ascii="FiraSans-Regular" w:hAnsi="FiraSans-Regular"/>
          <w:color w:val="242021"/>
        </w:rPr>
        <w:br/>
        <w:t>две различите променљиве).</w:t>
      </w:r>
    </w:p>
    <w:p w:rsidR="00065A70" w:rsidRPr="005A461F" w:rsidRDefault="00065A70" w:rsidP="00065A70">
      <w:pPr>
        <w:pStyle w:val="ListParagraph"/>
        <w:numPr>
          <w:ilvl w:val="0"/>
          <w:numId w:val="4"/>
        </w:numPr>
        <w:rPr>
          <w:rFonts w:ascii="Times New Roman" w:hAnsi="Times New Roman" w:cs="Times New Roman"/>
        </w:rPr>
      </w:pPr>
      <w:r w:rsidRPr="005A461F">
        <w:rPr>
          <w:rFonts w:ascii="FiraSans-Regular-Identity-H" w:hAnsi="FiraSans-Regular-Identity-H"/>
          <w:color w:val="242021"/>
        </w:rPr>
        <w:t xml:space="preserve">Није дозвољено коришћење резервисаних речи, као што су </w:t>
      </w:r>
      <w:r w:rsidRPr="005A461F">
        <w:rPr>
          <w:rFonts w:ascii="Consolas" w:hAnsi="Consolas"/>
          <w:color w:val="8F3394"/>
        </w:rPr>
        <w:t>print</w:t>
      </w:r>
      <w:r w:rsidRPr="005A461F">
        <w:rPr>
          <w:rFonts w:ascii="FiraSans-Regular" w:hAnsi="FiraSans-Regular"/>
          <w:color w:val="242021"/>
        </w:rPr>
        <w:t xml:space="preserve">, </w:t>
      </w:r>
      <w:r w:rsidRPr="005A461F">
        <w:rPr>
          <w:rFonts w:ascii="Consolas" w:hAnsi="Consolas"/>
          <w:color w:val="8F3394"/>
        </w:rPr>
        <w:t>input</w:t>
      </w:r>
      <w:r w:rsidRPr="005A461F">
        <w:rPr>
          <w:rFonts w:ascii="FiraSans-Regular" w:hAnsi="FiraSans-Regular"/>
          <w:color w:val="242021"/>
        </w:rPr>
        <w:t>.</w:t>
      </w:r>
    </w:p>
    <w:p w:rsidR="00065A70" w:rsidRPr="00772379" w:rsidRDefault="00065A70" w:rsidP="00065A70">
      <w:pPr>
        <w:rPr>
          <w:rFonts w:ascii="FiraSans-Regular" w:hAnsi="FiraSans-Regular"/>
          <w:color w:val="00B0F0"/>
        </w:rPr>
      </w:pPr>
      <w:r w:rsidRPr="00772379">
        <w:rPr>
          <w:rFonts w:ascii="FiraSans-Regular" w:hAnsi="FiraSans-Regular"/>
          <w:color w:val="00B0F0"/>
        </w:rPr>
        <w:t>Најчешће коришћене наредбе у Пајтону</w:t>
      </w:r>
    </w:p>
    <w:p w:rsidR="00065A70" w:rsidRPr="005A461F" w:rsidRDefault="00065A70" w:rsidP="00065A70">
      <w:pPr>
        <w:spacing w:after="0" w:line="240" w:lineRule="auto"/>
        <w:rPr>
          <w:rFonts w:ascii="Times New Roman" w:hAnsi="Times New Roman" w:cs="Times New Roman"/>
        </w:rPr>
      </w:pPr>
      <w:r w:rsidRPr="005A461F">
        <w:rPr>
          <w:rFonts w:ascii="FiraSans-Regular" w:hAnsi="FiraSans-Regular"/>
          <w:color w:val="242021"/>
        </w:rPr>
        <w:t xml:space="preserve">Наредба за унос вредности са тастатуре има облик </w:t>
      </w:r>
      <w:r w:rsidRPr="005A461F">
        <w:rPr>
          <w:rFonts w:ascii="Consolas" w:hAnsi="Consolas"/>
          <w:color w:val="8F3394"/>
        </w:rPr>
        <w:t>input()</w:t>
      </w:r>
      <w:r w:rsidRPr="005A461F">
        <w:rPr>
          <w:rFonts w:ascii="FiraSans-Regular" w:hAnsi="FiraSans-Regular"/>
          <w:color w:val="242021"/>
        </w:rPr>
        <w:t>. Она не захтева информације за обављање свог посла, тако да није потребан унос унутар заграда.</w:t>
      </w:r>
    </w:p>
    <w:p w:rsidR="00065A70" w:rsidRPr="005A461F" w:rsidRDefault="00065A70" w:rsidP="00065A70">
      <w:pPr>
        <w:spacing w:after="0" w:line="240" w:lineRule="auto"/>
        <w:rPr>
          <w:rFonts w:ascii="FiraSans-Regular" w:hAnsi="FiraSans-Regular"/>
          <w:color w:val="242021"/>
        </w:rPr>
      </w:pPr>
      <w:r w:rsidRPr="005A461F">
        <w:rPr>
          <w:rFonts w:ascii="FiraSans-Regular" w:hAnsi="FiraSans-Regular"/>
          <w:color w:val="242021"/>
        </w:rPr>
        <w:t xml:space="preserve">Наредба за приказ вредности на екрану има облик </w:t>
      </w:r>
      <w:r w:rsidRPr="005A461F">
        <w:rPr>
          <w:rFonts w:ascii="Consolas" w:hAnsi="Consolas"/>
          <w:color w:val="8F3394"/>
        </w:rPr>
        <w:t>print()</w:t>
      </w:r>
      <w:r w:rsidRPr="005A461F">
        <w:rPr>
          <w:rFonts w:ascii="FiraSans-Regular" w:hAnsi="FiraSans-Regular"/>
          <w:color w:val="242021"/>
        </w:rPr>
        <w:t>. Она захтева информације за обављање свог посла, тј. потребно је да унутар заграда унесемо вредност коју желимо да прикажемо.</w:t>
      </w:r>
    </w:p>
    <w:p w:rsidR="00065A70" w:rsidRPr="005A461F" w:rsidRDefault="00065A70" w:rsidP="00065A70">
      <w:pPr>
        <w:spacing w:after="0" w:line="240" w:lineRule="auto"/>
        <w:rPr>
          <w:rFonts w:ascii="Times New Roman" w:hAnsi="Times New Roman" w:cs="Times New Roman"/>
        </w:rPr>
      </w:pPr>
      <w:r w:rsidRPr="005A461F">
        <w:rPr>
          <w:rStyle w:val="fontstyle01"/>
          <w:sz w:val="22"/>
          <w:szCs w:val="22"/>
        </w:rPr>
        <w:t>IDLE аутоматски боји текст одређеном бојом:</w:t>
      </w:r>
    </w:p>
    <w:p w:rsidR="00065A70" w:rsidRPr="005A461F" w:rsidRDefault="00065A70" w:rsidP="00065A70">
      <w:pPr>
        <w:pStyle w:val="ListParagraph"/>
        <w:numPr>
          <w:ilvl w:val="0"/>
          <w:numId w:val="4"/>
        </w:numPr>
        <w:spacing w:after="0" w:line="240" w:lineRule="auto"/>
        <w:rPr>
          <w:rFonts w:ascii="Times New Roman" w:hAnsi="Times New Roman" w:cs="Times New Roman"/>
        </w:rPr>
      </w:pPr>
      <w:r w:rsidRPr="005A461F">
        <w:rPr>
          <w:rStyle w:val="fontstyle01"/>
          <w:sz w:val="22"/>
          <w:szCs w:val="22"/>
        </w:rPr>
        <w:t>Резервисане речи и функције у Пајтону представљене су љубичастом бојом;</w:t>
      </w:r>
    </w:p>
    <w:p w:rsidR="00065A70" w:rsidRPr="005A461F" w:rsidRDefault="00065A70" w:rsidP="00065A70">
      <w:pPr>
        <w:pStyle w:val="ListParagraph"/>
        <w:numPr>
          <w:ilvl w:val="0"/>
          <w:numId w:val="4"/>
        </w:numPr>
        <w:spacing w:after="0" w:line="240" w:lineRule="auto"/>
        <w:rPr>
          <w:rFonts w:ascii="Times New Roman" w:hAnsi="Times New Roman" w:cs="Times New Roman"/>
        </w:rPr>
      </w:pPr>
      <w:r w:rsidRPr="005A461F">
        <w:rPr>
          <w:rStyle w:val="fontstyle01"/>
          <w:sz w:val="22"/>
          <w:szCs w:val="22"/>
        </w:rPr>
        <w:t>Симболи и променљиве представљени су црном бојом;</w:t>
      </w:r>
    </w:p>
    <w:p w:rsidR="00065A70" w:rsidRPr="005A461F" w:rsidRDefault="00065A70" w:rsidP="00065A70">
      <w:pPr>
        <w:pStyle w:val="ListParagraph"/>
        <w:numPr>
          <w:ilvl w:val="0"/>
          <w:numId w:val="4"/>
        </w:numPr>
        <w:spacing w:after="0" w:line="240" w:lineRule="auto"/>
        <w:rPr>
          <w:rFonts w:ascii="Times New Roman" w:hAnsi="Times New Roman" w:cs="Times New Roman"/>
        </w:rPr>
      </w:pPr>
      <w:r w:rsidRPr="005A461F">
        <w:rPr>
          <w:rStyle w:val="fontstyle01"/>
          <w:sz w:val="22"/>
          <w:szCs w:val="22"/>
        </w:rPr>
        <w:t>Текст и вредности које се приказују на екрану представљени су плавом бојом;</w:t>
      </w:r>
    </w:p>
    <w:p w:rsidR="00065A70" w:rsidRPr="005A461F" w:rsidRDefault="00065A70" w:rsidP="00065A70">
      <w:pPr>
        <w:pStyle w:val="ListParagraph"/>
        <w:numPr>
          <w:ilvl w:val="0"/>
          <w:numId w:val="4"/>
        </w:numPr>
        <w:spacing w:after="0" w:line="240" w:lineRule="auto"/>
        <w:rPr>
          <w:rFonts w:ascii="Times New Roman" w:hAnsi="Times New Roman" w:cs="Times New Roman"/>
        </w:rPr>
      </w:pPr>
      <w:r w:rsidRPr="005A461F">
        <w:rPr>
          <w:rStyle w:val="fontstyle01"/>
          <w:sz w:val="22"/>
          <w:szCs w:val="22"/>
        </w:rPr>
        <w:t>Резервисане (кључне) речи представљене су наранџастом бојом;</w:t>
      </w:r>
    </w:p>
    <w:p w:rsidR="00065A70" w:rsidRPr="005A461F" w:rsidRDefault="00065A70" w:rsidP="00065A70">
      <w:pPr>
        <w:pStyle w:val="ListParagraph"/>
        <w:numPr>
          <w:ilvl w:val="0"/>
          <w:numId w:val="4"/>
        </w:numPr>
        <w:spacing w:after="0" w:line="240" w:lineRule="auto"/>
        <w:rPr>
          <w:rFonts w:ascii="Times New Roman" w:hAnsi="Times New Roman" w:cs="Times New Roman"/>
        </w:rPr>
      </w:pPr>
      <w:r w:rsidRPr="005A461F">
        <w:rPr>
          <w:rStyle w:val="fontstyle01"/>
          <w:sz w:val="22"/>
          <w:szCs w:val="22"/>
        </w:rPr>
        <w:t>Текст под наводницима представљен је зеленом бојом. (Ако су заграде обојене зеленом бојом знак је да наводници нису затворени);</w:t>
      </w:r>
    </w:p>
    <w:p w:rsidR="00065A70" w:rsidRPr="005A461F" w:rsidRDefault="00065A70" w:rsidP="00065A70">
      <w:pPr>
        <w:pStyle w:val="ListParagraph"/>
        <w:numPr>
          <w:ilvl w:val="0"/>
          <w:numId w:val="4"/>
        </w:numPr>
        <w:spacing w:after="0" w:line="240" w:lineRule="auto"/>
        <w:rPr>
          <w:rStyle w:val="fontstyle01"/>
          <w:rFonts w:ascii="Times New Roman" w:hAnsi="Times New Roman" w:cs="Times New Roman"/>
          <w:color w:val="auto"/>
          <w:sz w:val="22"/>
          <w:szCs w:val="22"/>
        </w:rPr>
      </w:pPr>
      <w:r w:rsidRPr="005A461F">
        <w:rPr>
          <w:rStyle w:val="fontstyle01"/>
          <w:sz w:val="22"/>
          <w:szCs w:val="22"/>
        </w:rPr>
        <w:lastRenderedPageBreak/>
        <w:t>Пајтон користи црвену боју како би корисника обавестио о постојању грешке у програму.</w:t>
      </w:r>
    </w:p>
    <w:p w:rsidR="00065A70" w:rsidRDefault="00065A70" w:rsidP="00065A70">
      <w:pPr>
        <w:spacing w:after="0" w:line="240" w:lineRule="auto"/>
        <w:rPr>
          <w:rFonts w:ascii="FiraSans-Regular" w:hAnsi="FiraSans-Regular"/>
          <w:color w:val="242021"/>
        </w:rPr>
      </w:pPr>
    </w:p>
    <w:p w:rsidR="00065A70" w:rsidRPr="00772379" w:rsidRDefault="00065A70" w:rsidP="00065A70">
      <w:pPr>
        <w:spacing w:after="0" w:line="240" w:lineRule="auto"/>
        <w:rPr>
          <w:rFonts w:ascii="FiraSans-Regular" w:hAnsi="FiraSans-Regular"/>
          <w:color w:val="00B0F0"/>
        </w:rPr>
      </w:pPr>
      <w:r w:rsidRPr="00772379">
        <w:rPr>
          <w:rFonts w:ascii="FiraSans-Regular" w:hAnsi="FiraSans-Regular"/>
          <w:color w:val="00B0F0"/>
        </w:rPr>
        <w:t>Аритметичке операције</w:t>
      </w:r>
    </w:p>
    <w:p w:rsidR="00065A70" w:rsidRPr="005A461F" w:rsidRDefault="00065A70" w:rsidP="00065A70">
      <w:pPr>
        <w:spacing w:after="0" w:line="240" w:lineRule="auto"/>
        <w:rPr>
          <w:rFonts w:ascii="FiraSans-Regular" w:hAnsi="FiraSans-Regular"/>
          <w:color w:val="242021"/>
        </w:rPr>
      </w:pPr>
    </w:p>
    <w:p w:rsidR="00065A70" w:rsidRPr="005A461F" w:rsidRDefault="00065A70" w:rsidP="00065A70">
      <w:pPr>
        <w:spacing w:after="0" w:line="240" w:lineRule="auto"/>
        <w:rPr>
          <w:rFonts w:ascii="Times New Roman" w:hAnsi="Times New Roman" w:cs="Times New Roman"/>
        </w:rPr>
      </w:pPr>
      <w:r w:rsidRPr="005A461F">
        <w:rPr>
          <w:rFonts w:ascii="FiraSans-Regular" w:hAnsi="FiraSans-Regular"/>
          <w:color w:val="242021"/>
        </w:rPr>
        <w:t>У Пајтону је могуће извршити одређени број рачунских (аритметичких) операција. Редослед извршавања операција је исти као у математици – прво се множи и дели, а затим сабира и одузима. Резултат извршавања аритметичких операција је број.</w:t>
      </w:r>
    </w:p>
    <w:p w:rsidR="00065A70" w:rsidRPr="005A461F" w:rsidRDefault="00065A70" w:rsidP="00065A70">
      <w:pPr>
        <w:spacing w:after="0" w:line="240" w:lineRule="auto"/>
        <w:rPr>
          <w:rFonts w:ascii="Times New Roman" w:hAnsi="Times New Roman" w:cs="Times New Roman"/>
        </w:rPr>
      </w:pPr>
      <w:r w:rsidRPr="005A461F">
        <w:rPr>
          <w:rStyle w:val="fontstyle01"/>
          <w:sz w:val="22"/>
          <w:szCs w:val="22"/>
        </w:rPr>
        <w:t>У Пајтону постоје две врсте дељења – реално дељење (оператор /) и целобројно дељење (оператор //). У Пајтону постоји могућност да израчунамо остатак при целобројном дељењу (оператор %).</w:t>
      </w:r>
      <w:r w:rsidRPr="005A461F">
        <w:rPr>
          <w:rFonts w:ascii="Times New Roman" w:hAnsi="Times New Roman" w:cs="Times New Roman"/>
        </w:rPr>
        <w:t xml:space="preserve"> </w:t>
      </w:r>
      <w:r w:rsidRPr="005A461F">
        <w:rPr>
          <w:rStyle w:val="fontstyle01"/>
          <w:sz w:val="22"/>
          <w:szCs w:val="22"/>
        </w:rPr>
        <w:t>Оператор / као резултат увек даје реалан број, док оператори // и % као резултат дају цео број.</w:t>
      </w:r>
    </w:p>
    <w:p w:rsidR="00065A70" w:rsidRPr="005A461F" w:rsidRDefault="00065A70" w:rsidP="00065A70">
      <w:pPr>
        <w:spacing w:after="0" w:line="240" w:lineRule="auto"/>
        <w:rPr>
          <w:rFonts w:ascii="FiraSans-Regular" w:eastAsia="Times New Roman" w:hAnsi="FiraSans-Regular" w:cs="Times New Roman"/>
          <w:color w:val="242021"/>
          <w:lang w:eastAsia="en-GB"/>
        </w:rPr>
      </w:pPr>
    </w:p>
    <w:p w:rsidR="00065A70" w:rsidRPr="00772379" w:rsidRDefault="00065A70" w:rsidP="00065A70">
      <w:pPr>
        <w:spacing w:after="0" w:line="240" w:lineRule="auto"/>
        <w:rPr>
          <w:rFonts w:ascii="Times New Roman" w:eastAsia="Times New Roman" w:hAnsi="Times New Roman" w:cs="Times New Roman"/>
          <w:color w:val="00B0F0"/>
          <w:lang w:eastAsia="en-GB"/>
        </w:rPr>
      </w:pPr>
      <w:r w:rsidRPr="00772379">
        <w:rPr>
          <w:rFonts w:ascii="FiraSans-Regular" w:eastAsia="Times New Roman" w:hAnsi="FiraSans-Regular" w:cs="Times New Roman"/>
          <w:color w:val="00B0F0"/>
          <w:lang w:eastAsia="en-GB"/>
        </w:rPr>
        <w:t>Оператори поређења и логички оператори</w:t>
      </w:r>
    </w:p>
    <w:p w:rsidR="00065A70" w:rsidRPr="005A461F" w:rsidRDefault="00065A70" w:rsidP="00065A70">
      <w:pPr>
        <w:spacing w:after="0" w:line="240" w:lineRule="auto"/>
        <w:ind w:left="360"/>
        <w:rPr>
          <w:rFonts w:ascii="Times New Roman" w:eastAsia="Times New Roman" w:hAnsi="Times New Roman" w:cs="Times New Roman"/>
          <w:lang w:eastAsia="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21"/>
        <w:gridCol w:w="4621"/>
      </w:tblGrid>
      <w:tr w:rsidR="00065A70" w:rsidRPr="005A461F" w:rsidTr="00CA08AF">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FiraSans-Regular" w:eastAsia="Times New Roman" w:hAnsi="FiraSans-Regular" w:cs="Times New Roman"/>
                <w:color w:val="242021"/>
                <w:lang w:eastAsia="en-GB"/>
              </w:rPr>
              <w:t>Оператори поређења</w:t>
            </w:r>
          </w:p>
        </w:tc>
        <w:tc>
          <w:tcPr>
            <w:tcW w:w="2500"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FiraSans-Regular" w:eastAsia="Times New Roman" w:hAnsi="FiraSans-Regular" w:cs="Times New Roman"/>
                <w:color w:val="242021"/>
                <w:lang w:eastAsia="en-GB"/>
              </w:rPr>
              <w:t>Логички оператори</w:t>
            </w:r>
          </w:p>
        </w:tc>
      </w:tr>
      <w:tr w:rsidR="00065A70" w:rsidRPr="005A461F" w:rsidTr="00CA08AF">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Consolas" w:eastAsia="Times New Roman" w:hAnsi="Consolas" w:cs="Times New Roman"/>
                <w:color w:val="8F3394"/>
                <w:lang w:eastAsia="en-GB"/>
              </w:rPr>
              <w:t xml:space="preserve">== </w:t>
            </w:r>
            <w:r w:rsidRPr="005A461F">
              <w:rPr>
                <w:rFonts w:ascii="FiraSans-Regular" w:eastAsia="Times New Roman" w:hAnsi="FiraSans-Regular" w:cs="Times New Roman"/>
                <w:color w:val="242021"/>
                <w:lang w:eastAsia="en-GB"/>
              </w:rPr>
              <w:t>једнако</w:t>
            </w:r>
          </w:p>
        </w:tc>
        <w:tc>
          <w:tcPr>
            <w:tcW w:w="2500"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Consolas" w:eastAsia="Times New Roman" w:hAnsi="Consolas" w:cs="Times New Roman"/>
                <w:lang w:val="en-US" w:eastAsia="en-GB"/>
              </w:rPr>
            </w:pPr>
            <w:r w:rsidRPr="005A461F">
              <w:rPr>
                <w:rFonts w:ascii="Consolas" w:eastAsia="Times New Roman" w:hAnsi="Consolas" w:cs="Times New Roman"/>
                <w:lang w:val="en-US" w:eastAsia="en-GB"/>
              </w:rPr>
              <w:t>and</w:t>
            </w:r>
          </w:p>
        </w:tc>
      </w:tr>
      <w:tr w:rsidR="00065A70" w:rsidRPr="005A461F" w:rsidTr="00CA08AF">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Consolas" w:eastAsia="Times New Roman" w:hAnsi="Consolas" w:cs="Times New Roman"/>
                <w:color w:val="8F3394"/>
                <w:lang w:eastAsia="en-GB"/>
              </w:rPr>
              <w:t xml:space="preserve">&lt; </w:t>
            </w:r>
            <w:r w:rsidRPr="005A461F">
              <w:rPr>
                <w:rFonts w:ascii="FiraSans-Regular" w:eastAsia="Times New Roman" w:hAnsi="FiraSans-Regular" w:cs="Times New Roman"/>
                <w:color w:val="242021"/>
                <w:lang w:eastAsia="en-GB"/>
              </w:rPr>
              <w:t>мање од</w:t>
            </w:r>
          </w:p>
        </w:tc>
        <w:tc>
          <w:tcPr>
            <w:tcW w:w="2500"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Consolas" w:eastAsia="Times New Roman" w:hAnsi="Consolas" w:cs="Times New Roman"/>
                <w:lang w:eastAsia="en-GB"/>
              </w:rPr>
            </w:pPr>
            <w:r w:rsidRPr="005A461F">
              <w:rPr>
                <w:rFonts w:ascii="Consolas" w:eastAsia="Times New Roman" w:hAnsi="Consolas" w:cs="Times New Roman"/>
                <w:lang w:eastAsia="en-GB"/>
              </w:rPr>
              <w:t>or</w:t>
            </w:r>
          </w:p>
        </w:tc>
      </w:tr>
      <w:tr w:rsidR="00065A70" w:rsidRPr="005A461F" w:rsidTr="00CA08AF">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Consolas" w:eastAsia="Times New Roman" w:hAnsi="Consolas" w:cs="Times New Roman"/>
                <w:color w:val="8F3394"/>
                <w:lang w:eastAsia="en-GB"/>
              </w:rPr>
              <w:t xml:space="preserve">&gt; </w:t>
            </w:r>
            <w:r w:rsidRPr="005A461F">
              <w:rPr>
                <w:rFonts w:ascii="FiraSans-Regular" w:eastAsia="Times New Roman" w:hAnsi="FiraSans-Regular" w:cs="Times New Roman"/>
                <w:color w:val="242021"/>
                <w:lang w:eastAsia="en-GB"/>
              </w:rPr>
              <w:t>веће од</w:t>
            </w:r>
          </w:p>
        </w:tc>
        <w:tc>
          <w:tcPr>
            <w:tcW w:w="2500"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Consolas" w:eastAsia="Times New Roman" w:hAnsi="Consolas" w:cs="Times New Roman"/>
                <w:lang w:eastAsia="en-GB"/>
              </w:rPr>
            </w:pPr>
            <w:r w:rsidRPr="005A461F">
              <w:rPr>
                <w:rFonts w:ascii="Consolas" w:eastAsia="Times New Roman" w:hAnsi="Consolas" w:cs="Times New Roman"/>
                <w:lang w:eastAsia="en-GB"/>
              </w:rPr>
              <w:t>not</w:t>
            </w:r>
          </w:p>
        </w:tc>
      </w:tr>
      <w:tr w:rsidR="00065A70" w:rsidRPr="005A461F" w:rsidTr="00CA08AF">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Consolas" w:eastAsia="Times New Roman" w:hAnsi="Consolas" w:cs="Times New Roman"/>
                <w:color w:val="8F3394"/>
                <w:lang w:eastAsia="en-GB"/>
              </w:rPr>
              <w:t xml:space="preserve">&lt;= </w:t>
            </w:r>
            <w:r w:rsidRPr="005A461F">
              <w:rPr>
                <w:rFonts w:ascii="FiraSans-Regular" w:eastAsia="Times New Roman" w:hAnsi="FiraSans-Regular" w:cs="Times New Roman"/>
                <w:color w:val="242021"/>
                <w:lang w:eastAsia="en-GB"/>
              </w:rPr>
              <w:t>мање или једнако</w:t>
            </w:r>
          </w:p>
        </w:tc>
        <w:tc>
          <w:tcPr>
            <w:tcW w:w="2500" w:type="pct"/>
            <w:vMerge w:val="restart"/>
            <w:tcBorders>
              <w:top w:val="single" w:sz="4" w:space="0" w:color="auto"/>
              <w:left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FiraSans-Regular" w:eastAsia="Times New Roman" w:hAnsi="FiraSans-Regular" w:cs="Times New Roman"/>
                <w:color w:val="242021"/>
                <w:lang w:eastAsia="en-GB"/>
              </w:rPr>
              <w:t>Ови оператори као резултат враћају вредности тачно (</w:t>
            </w:r>
            <w:r w:rsidRPr="005A461F">
              <w:rPr>
                <w:rFonts w:ascii="FiraSans-Italic" w:eastAsia="Times New Roman" w:hAnsi="FiraSans-Italic" w:cs="Times New Roman"/>
                <w:i/>
                <w:iCs/>
                <w:color w:val="242021"/>
                <w:lang w:eastAsia="en-GB"/>
              </w:rPr>
              <w:t>Тrue</w:t>
            </w:r>
            <w:r w:rsidRPr="005A461F">
              <w:rPr>
                <w:rFonts w:ascii="FiraSans-Regular" w:eastAsia="Times New Roman" w:hAnsi="FiraSans-Regular" w:cs="Times New Roman"/>
                <w:color w:val="242021"/>
                <w:lang w:eastAsia="en-GB"/>
              </w:rPr>
              <w:t>) или нетачно (</w:t>
            </w:r>
            <w:r w:rsidRPr="005A461F">
              <w:rPr>
                <w:rFonts w:ascii="FiraSans-Italic" w:eastAsia="Times New Roman" w:hAnsi="FiraSans-Italic" w:cs="Times New Roman"/>
                <w:i/>
                <w:iCs/>
                <w:color w:val="242021"/>
                <w:lang w:eastAsia="en-GB"/>
              </w:rPr>
              <w:t>False</w:t>
            </w:r>
            <w:r w:rsidRPr="005A461F">
              <w:rPr>
                <w:rFonts w:ascii="FiraSans-Regular" w:eastAsia="Times New Roman" w:hAnsi="FiraSans-Regular" w:cs="Times New Roman"/>
                <w:color w:val="242021"/>
                <w:lang w:eastAsia="en-GB"/>
              </w:rPr>
              <w:t>).</w:t>
            </w:r>
          </w:p>
        </w:tc>
      </w:tr>
      <w:tr w:rsidR="00065A70" w:rsidRPr="005A461F" w:rsidTr="00CA08AF">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Consolas" w:eastAsia="Times New Roman" w:hAnsi="Consolas" w:cs="Times New Roman"/>
                <w:color w:val="8F3394"/>
                <w:lang w:eastAsia="en-GB"/>
              </w:rPr>
              <w:t xml:space="preserve">&gt;= </w:t>
            </w:r>
            <w:r w:rsidRPr="005A461F">
              <w:rPr>
                <w:rFonts w:ascii="FiraSans-Regular" w:eastAsia="Times New Roman" w:hAnsi="FiraSans-Regular" w:cs="Times New Roman"/>
                <w:color w:val="242021"/>
                <w:lang w:eastAsia="en-GB"/>
              </w:rPr>
              <w:t>веће или једнако</w:t>
            </w:r>
          </w:p>
        </w:tc>
        <w:tc>
          <w:tcPr>
            <w:tcW w:w="2500" w:type="pct"/>
            <w:vMerge/>
            <w:tcBorders>
              <w:left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p>
        </w:tc>
      </w:tr>
      <w:tr w:rsidR="00065A70" w:rsidRPr="005A461F" w:rsidTr="00CA08AF">
        <w:trPr>
          <w:jc w:val="center"/>
        </w:trPr>
        <w:tc>
          <w:tcPr>
            <w:tcW w:w="2500"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Consolas" w:eastAsia="Times New Roman" w:hAnsi="Consolas" w:cs="Times New Roman"/>
                <w:color w:val="8F3394"/>
                <w:lang w:eastAsia="en-GB"/>
              </w:rPr>
              <w:t xml:space="preserve">!= </w:t>
            </w:r>
            <w:r w:rsidRPr="005A461F">
              <w:rPr>
                <w:rFonts w:ascii="FiraSans-Regular" w:eastAsia="Times New Roman" w:hAnsi="FiraSans-Regular" w:cs="Times New Roman"/>
                <w:color w:val="242021"/>
                <w:lang w:eastAsia="en-GB"/>
              </w:rPr>
              <w:t>различито или није једнако</w:t>
            </w:r>
          </w:p>
        </w:tc>
        <w:tc>
          <w:tcPr>
            <w:tcW w:w="2500" w:type="pct"/>
            <w:vMerge/>
            <w:tcBorders>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p>
        </w:tc>
      </w:tr>
    </w:tbl>
    <w:p w:rsidR="00065A70" w:rsidRPr="005A461F" w:rsidRDefault="00065A70" w:rsidP="00065A70">
      <w:pPr>
        <w:spacing w:after="0" w:line="240" w:lineRule="auto"/>
        <w:rPr>
          <w:rFonts w:ascii="FiraSans-Regular" w:eastAsia="Times New Roman" w:hAnsi="FiraSans-Regular" w:cs="Times New Roman"/>
          <w:color w:val="242021"/>
          <w:lang w:val="en-US" w:eastAsia="en-GB"/>
        </w:rPr>
      </w:pPr>
    </w:p>
    <w:p w:rsidR="00065A70" w:rsidRPr="00772379" w:rsidRDefault="00065A70" w:rsidP="00065A70">
      <w:pPr>
        <w:spacing w:after="0" w:line="240" w:lineRule="auto"/>
        <w:rPr>
          <w:rFonts w:ascii="FiraSans-Regular" w:eastAsia="Times New Roman" w:hAnsi="FiraSans-Regular" w:cs="Times New Roman"/>
          <w:color w:val="00B0F0"/>
          <w:lang w:eastAsia="en-GB"/>
        </w:rPr>
      </w:pPr>
      <w:r w:rsidRPr="00772379">
        <w:rPr>
          <w:rFonts w:ascii="FiraSans-Regular" w:eastAsia="Times New Roman" w:hAnsi="FiraSans-Regular" w:cs="Times New Roman"/>
          <w:color w:val="00B0F0"/>
          <w:lang w:eastAsia="en-GB"/>
        </w:rPr>
        <w:t xml:space="preserve">Типови података у Пајтону </w:t>
      </w:r>
    </w:p>
    <w:p w:rsidR="00065A70" w:rsidRPr="005A461F" w:rsidRDefault="00065A70" w:rsidP="00065A70">
      <w:pPr>
        <w:spacing w:after="0" w:line="240" w:lineRule="auto"/>
        <w:rPr>
          <w:rFonts w:ascii="Times New Roman" w:eastAsia="Times New Roman" w:hAnsi="Times New Roman" w:cs="Times New Roman"/>
          <w:lang w:eastAsia="en-GB"/>
        </w:rPr>
      </w:pPr>
    </w:p>
    <w:p w:rsidR="00065A70" w:rsidRPr="005A461F" w:rsidRDefault="00065A70" w:rsidP="00065A70">
      <w:pPr>
        <w:spacing w:after="0" w:line="240" w:lineRule="auto"/>
        <w:rPr>
          <w:rFonts w:ascii="Times New Roman" w:eastAsia="Times New Roman" w:hAnsi="Times New Roman" w:cs="Times New Roman"/>
          <w:lang w:eastAsia="en-GB"/>
        </w:rPr>
      </w:pPr>
      <w:r w:rsidRPr="005A461F">
        <w:rPr>
          <w:rFonts w:ascii="FiraSans-Regular" w:eastAsia="Times New Roman" w:hAnsi="FiraSans-Regular" w:cs="Times New Roman"/>
          <w:color w:val="242021"/>
          <w:lang w:eastAsia="en-GB"/>
        </w:rPr>
        <w:t>Неки од типова података у Пајтону су:</w:t>
      </w:r>
    </w:p>
    <w:p w:rsidR="00065A70" w:rsidRPr="005A461F" w:rsidRDefault="00065A70" w:rsidP="00065A70">
      <w:pPr>
        <w:spacing w:after="0" w:line="240" w:lineRule="auto"/>
        <w:rPr>
          <w:rFonts w:ascii="Times New Roman" w:eastAsia="Times New Roman" w:hAnsi="Times New Roman" w:cs="Times New Roman"/>
          <w:lang w:eastAsia="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31"/>
        <w:gridCol w:w="2472"/>
        <w:gridCol w:w="3139"/>
      </w:tblGrid>
      <w:tr w:rsidR="00065A70" w:rsidRPr="005A461F" w:rsidTr="00CA08AF">
        <w:tc>
          <w:tcPr>
            <w:tcW w:w="1964"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FiraSans-Regular" w:eastAsia="Times New Roman" w:hAnsi="FiraSans-Regular" w:cs="Times New Roman"/>
                <w:color w:val="242021"/>
                <w:lang w:eastAsia="en-GB"/>
              </w:rPr>
              <w:t xml:space="preserve">Бројевни тип (целобројни) </w:t>
            </w:r>
          </w:p>
        </w:tc>
        <w:tc>
          <w:tcPr>
            <w:tcW w:w="1337"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Consolas" w:eastAsia="Times New Roman" w:hAnsi="Consolas" w:cs="Times New Roman"/>
                <w:color w:val="8F3394"/>
                <w:lang w:eastAsia="en-GB"/>
              </w:rPr>
              <w:t xml:space="preserve">int </w:t>
            </w:r>
          </w:p>
        </w:tc>
        <w:tc>
          <w:tcPr>
            <w:tcW w:w="1698"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FiraSans-Regular" w:eastAsia="Times New Roman" w:hAnsi="FiraSans-Regular" w:cs="Times New Roman"/>
                <w:color w:val="242021"/>
                <w:lang w:eastAsia="en-GB"/>
              </w:rPr>
              <w:t>1, 99, -900</w:t>
            </w:r>
          </w:p>
        </w:tc>
      </w:tr>
      <w:tr w:rsidR="00065A70" w:rsidRPr="005A461F" w:rsidTr="00CA08AF">
        <w:tc>
          <w:tcPr>
            <w:tcW w:w="1964"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FiraSans-Regular" w:eastAsia="Times New Roman" w:hAnsi="FiraSans-Regular" w:cs="Times New Roman"/>
                <w:color w:val="242021"/>
                <w:lang w:eastAsia="en-GB"/>
              </w:rPr>
              <w:t xml:space="preserve">Бројевни тип (реални) </w:t>
            </w:r>
          </w:p>
        </w:tc>
        <w:tc>
          <w:tcPr>
            <w:tcW w:w="1337"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Consolas" w:eastAsia="Times New Roman" w:hAnsi="Consolas" w:cs="Times New Roman"/>
                <w:color w:val="8F3394"/>
                <w:lang w:eastAsia="en-GB"/>
              </w:rPr>
              <w:t xml:space="preserve">ﬂoat </w:t>
            </w:r>
          </w:p>
        </w:tc>
        <w:tc>
          <w:tcPr>
            <w:tcW w:w="1698"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FiraSans-Regular" w:eastAsia="Times New Roman" w:hAnsi="FiraSans-Regular" w:cs="Times New Roman"/>
                <w:color w:val="242021"/>
                <w:lang w:eastAsia="en-GB"/>
              </w:rPr>
              <w:t>1.25, 0.2, -3.0</w:t>
            </w:r>
          </w:p>
        </w:tc>
      </w:tr>
      <w:tr w:rsidR="00065A70" w:rsidRPr="005A461F" w:rsidTr="00CA08AF">
        <w:tc>
          <w:tcPr>
            <w:tcW w:w="1964"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FiraSans-Regular" w:eastAsia="Times New Roman" w:hAnsi="FiraSans-Regular" w:cs="Times New Roman"/>
                <w:color w:val="242021"/>
                <w:lang w:eastAsia="en-GB"/>
              </w:rPr>
              <w:t xml:space="preserve">Текстуални тип (стринг или ниска) </w:t>
            </w:r>
          </w:p>
        </w:tc>
        <w:tc>
          <w:tcPr>
            <w:tcW w:w="1337"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Consolas" w:eastAsia="Times New Roman" w:hAnsi="Consolas" w:cs="Times New Roman"/>
                <w:color w:val="8F3394"/>
                <w:lang w:eastAsia="en-GB"/>
              </w:rPr>
              <w:t xml:space="preserve">str </w:t>
            </w:r>
          </w:p>
        </w:tc>
        <w:tc>
          <w:tcPr>
            <w:tcW w:w="1698"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Consolas" w:eastAsia="Times New Roman" w:hAnsi="Consolas" w:cs="Times New Roman"/>
                <w:color w:val="1EA245"/>
                <w:lang w:eastAsia="en-GB"/>
              </w:rPr>
              <w:t>"цитологија"</w:t>
            </w:r>
            <w:r w:rsidRPr="005A461F">
              <w:rPr>
                <w:rFonts w:ascii="FiraSans-Regular" w:eastAsia="Times New Roman" w:hAnsi="FiraSans-Regular" w:cs="Times New Roman"/>
                <w:color w:val="242021"/>
                <w:lang w:eastAsia="en-GB"/>
              </w:rPr>
              <w:t xml:space="preserve">, </w:t>
            </w:r>
            <w:r w:rsidRPr="005A461F">
              <w:rPr>
                <w:rFonts w:ascii="Consolas" w:eastAsia="Times New Roman" w:hAnsi="Consolas" w:cs="Times New Roman"/>
                <w:color w:val="1EA245"/>
                <w:lang w:eastAsia="en-GB"/>
              </w:rPr>
              <w:t>"citologija"</w:t>
            </w:r>
            <w:r w:rsidRPr="005A461F">
              <w:rPr>
                <w:rFonts w:ascii="FiraSans-Regular" w:eastAsia="Times New Roman" w:hAnsi="FiraSans-Regular" w:cs="Times New Roman"/>
                <w:color w:val="242021"/>
                <w:lang w:eastAsia="en-GB"/>
              </w:rPr>
              <w:t xml:space="preserve">, </w:t>
            </w:r>
            <w:r w:rsidRPr="005A461F">
              <w:rPr>
                <w:rFonts w:ascii="Consolas" w:eastAsia="Times New Roman" w:hAnsi="Consolas" w:cs="Times New Roman"/>
                <w:color w:val="1EA245"/>
                <w:lang w:eastAsia="en-GB"/>
              </w:rPr>
              <w:t>"900"</w:t>
            </w:r>
          </w:p>
        </w:tc>
      </w:tr>
      <w:tr w:rsidR="00065A70" w:rsidRPr="005A461F" w:rsidTr="00CA08AF">
        <w:tc>
          <w:tcPr>
            <w:tcW w:w="1964"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FiraSans-Regular" w:eastAsia="Times New Roman" w:hAnsi="FiraSans-Regular" w:cs="Times New Roman"/>
                <w:color w:val="242021"/>
                <w:lang w:eastAsia="en-GB"/>
              </w:rPr>
              <w:t xml:space="preserve">Логички тип </w:t>
            </w:r>
          </w:p>
        </w:tc>
        <w:tc>
          <w:tcPr>
            <w:tcW w:w="1337"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Consolas" w:eastAsia="Times New Roman" w:hAnsi="Consolas" w:cs="Times New Roman"/>
                <w:color w:val="8F3394"/>
                <w:lang w:eastAsia="en-GB"/>
              </w:rPr>
              <w:t xml:space="preserve">bool </w:t>
            </w:r>
          </w:p>
        </w:tc>
        <w:tc>
          <w:tcPr>
            <w:tcW w:w="1698"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FiraSans-Regular" w:eastAsia="Times New Roman" w:hAnsi="FiraSans-Regular" w:cs="Times New Roman"/>
                <w:color w:val="242021"/>
                <w:lang w:eastAsia="en-GB"/>
              </w:rPr>
              <w:t>Тrue, False</w:t>
            </w:r>
          </w:p>
        </w:tc>
      </w:tr>
    </w:tbl>
    <w:p w:rsidR="00065A70" w:rsidRPr="005A461F" w:rsidRDefault="00065A70" w:rsidP="00065A70">
      <w:pPr>
        <w:rPr>
          <w:rFonts w:ascii="Times New Roman" w:hAnsi="Times New Roman" w:cs="Times New Roman"/>
        </w:rPr>
      </w:pPr>
    </w:p>
    <w:p w:rsidR="00065A70" w:rsidRPr="005A461F" w:rsidRDefault="00065A70" w:rsidP="00065A70">
      <w:pPr>
        <w:spacing w:after="0" w:line="240" w:lineRule="auto"/>
        <w:rPr>
          <w:rFonts w:ascii="Times New Roman" w:eastAsia="Times New Roman" w:hAnsi="Times New Roman" w:cs="Times New Roman"/>
          <w:lang w:eastAsia="en-GB"/>
        </w:rPr>
      </w:pPr>
      <w:r w:rsidRPr="005A461F">
        <w:rPr>
          <w:rFonts w:ascii="FiraSans-Regular" w:eastAsia="Times New Roman" w:hAnsi="FiraSans-Regular" w:cs="Times New Roman"/>
          <w:color w:val="242021"/>
          <w:lang w:eastAsia="en-GB"/>
        </w:rPr>
        <w:t>Стринг је тип података који се састоје од низа слова (малих и великих) и других карактера (цифара, размака, интерпункцијских знакова – тачака, запета, упитника, узвичника).</w:t>
      </w:r>
      <w:r w:rsidRPr="005A461F">
        <w:rPr>
          <w:rFonts w:ascii="Times New Roman" w:eastAsia="Times New Roman" w:hAnsi="Times New Roman" w:cs="Times New Roman"/>
          <w:lang w:eastAsia="en-GB"/>
        </w:rPr>
        <w:t xml:space="preserve"> </w:t>
      </w:r>
      <w:r w:rsidRPr="005A461F">
        <w:rPr>
          <w:rFonts w:ascii="FiraSans-Regular" w:eastAsia="Times New Roman" w:hAnsi="FiraSans-Regular" w:cs="Times New Roman"/>
          <w:color w:val="242021"/>
          <w:lang w:eastAsia="en-GB"/>
        </w:rPr>
        <w:t>У програмском језику Пајтон постоје три начина записа стринга – дозвољено је користити једноструке, двоструке и троструке наводнике. Не постоји разлика између једноструких и двоструких наводника (Пајтон их „доживљава” на исти начин). У случају троструких наводника, стринг се може записати у више редова.</w:t>
      </w:r>
    </w:p>
    <w:p w:rsidR="00065A70" w:rsidRPr="005A461F" w:rsidRDefault="00065A70" w:rsidP="00065A70">
      <w:pPr>
        <w:spacing w:after="0" w:line="240" w:lineRule="auto"/>
        <w:rPr>
          <w:rFonts w:ascii="FiraSans-Regular" w:eastAsia="Times New Roman" w:hAnsi="FiraSans-Regular" w:cs="Times New Roman"/>
          <w:color w:val="242021"/>
          <w:lang w:eastAsia="en-GB"/>
        </w:rPr>
      </w:pPr>
    </w:p>
    <w:p w:rsidR="00065A70" w:rsidRPr="005A461F" w:rsidRDefault="00065A70" w:rsidP="00065A70">
      <w:pPr>
        <w:spacing w:after="0" w:line="240" w:lineRule="auto"/>
        <w:rPr>
          <w:rFonts w:ascii="Times New Roman" w:eastAsia="Times New Roman" w:hAnsi="Times New Roman" w:cs="Times New Roman"/>
          <w:lang w:eastAsia="en-GB"/>
        </w:rPr>
      </w:pPr>
      <w:r w:rsidRPr="005A461F">
        <w:rPr>
          <w:rFonts w:ascii="FiraSans-Regular" w:eastAsia="Times New Roman" w:hAnsi="FiraSans-Regular" w:cs="Times New Roman"/>
          <w:color w:val="242021"/>
          <w:lang w:eastAsia="en-GB"/>
        </w:rPr>
        <w:t>Стрингове повезујемо коришћењем оператора + (конкатенација).</w:t>
      </w:r>
      <w:r w:rsidRPr="005A461F">
        <w:rPr>
          <w:rFonts w:ascii="Times New Roman" w:eastAsia="Times New Roman" w:hAnsi="Times New Roman" w:cs="Times New Roman"/>
          <w:lang w:eastAsia="en-GB"/>
        </w:rPr>
        <w:t xml:space="preserve"> </w:t>
      </w:r>
      <w:r w:rsidRPr="005A461F">
        <w:rPr>
          <w:rFonts w:ascii="FiraSans-Regular" w:eastAsia="Times New Roman" w:hAnsi="FiraSans-Regular" w:cs="Times New Roman"/>
          <w:color w:val="242021"/>
          <w:lang w:eastAsia="en-GB"/>
        </w:rPr>
        <w:t xml:space="preserve">Карактери у стрингу имају своју позицију. За издвајање појединачних карактера из стринга, у Пајтону користимо угласте заграде у којима наводимо позицију (индекс) карактера (нпр. </w:t>
      </w:r>
      <w:r w:rsidRPr="005A461F">
        <w:rPr>
          <w:rFonts w:ascii="Consolas" w:eastAsia="Times New Roman" w:hAnsi="Consolas" w:cs="Times New Roman"/>
          <w:color w:val="242021"/>
          <w:lang w:eastAsia="en-GB"/>
        </w:rPr>
        <w:t>string[0]</w:t>
      </w:r>
      <w:r w:rsidRPr="005A461F">
        <w:rPr>
          <w:rFonts w:ascii="FiraSans-Regular" w:eastAsia="Times New Roman" w:hAnsi="FiraSans-Regular" w:cs="Times New Roman"/>
          <w:color w:val="242021"/>
          <w:lang w:eastAsia="en-GB"/>
        </w:rPr>
        <w:t>).</w:t>
      </w:r>
    </w:p>
    <w:p w:rsidR="00065A70" w:rsidRPr="005A461F" w:rsidRDefault="00065A70" w:rsidP="00065A70">
      <w:pPr>
        <w:spacing w:after="0" w:line="240" w:lineRule="auto"/>
        <w:rPr>
          <w:rFonts w:ascii="FiraSans-Regular" w:eastAsia="Times New Roman" w:hAnsi="FiraSans-Regular" w:cs="Times New Roman"/>
          <w:color w:val="242021"/>
          <w:lang w:eastAsia="en-GB"/>
        </w:rPr>
      </w:pPr>
    </w:p>
    <w:p w:rsidR="00065A70" w:rsidRPr="005A461F" w:rsidRDefault="00065A70" w:rsidP="00065A70">
      <w:pPr>
        <w:spacing w:after="0" w:line="240" w:lineRule="auto"/>
        <w:rPr>
          <w:rFonts w:ascii="Times New Roman" w:eastAsia="Times New Roman" w:hAnsi="Times New Roman" w:cs="Times New Roman"/>
          <w:lang w:eastAsia="en-GB"/>
        </w:rPr>
      </w:pPr>
      <w:r w:rsidRPr="005A461F">
        <w:rPr>
          <w:rFonts w:ascii="FiraSans-Regular" w:eastAsia="Times New Roman" w:hAnsi="FiraSans-Regular" w:cs="Times New Roman"/>
          <w:color w:val="242021"/>
          <w:lang w:eastAsia="en-GB"/>
        </w:rPr>
        <w:t>Неке од наредби за рад са стринговима су следеће:</w:t>
      </w:r>
    </w:p>
    <w:p w:rsidR="00065A70" w:rsidRPr="005A461F" w:rsidRDefault="00065A70" w:rsidP="00065A70">
      <w:pPr>
        <w:spacing w:after="0" w:line="240" w:lineRule="auto"/>
        <w:rPr>
          <w:rFonts w:ascii="Times New Roman" w:eastAsia="Times New Roman" w:hAnsi="Times New Roman" w:cs="Times New Roman"/>
          <w:lang w:eastAsia="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98"/>
        <w:gridCol w:w="7244"/>
      </w:tblGrid>
      <w:tr w:rsidR="00065A70" w:rsidRPr="005A461F" w:rsidTr="00CA08AF">
        <w:trPr>
          <w:jc w:val="center"/>
        </w:trPr>
        <w:tc>
          <w:tcPr>
            <w:tcW w:w="1081"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Consolas" w:eastAsia="Times New Roman" w:hAnsi="Consolas" w:cs="Times New Roman"/>
                <w:color w:val="242021"/>
                <w:lang w:eastAsia="en-GB"/>
              </w:rPr>
              <w:t xml:space="preserve">lower() </w:t>
            </w:r>
          </w:p>
        </w:tc>
        <w:tc>
          <w:tcPr>
            <w:tcW w:w="3919"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FiraSans-Light" w:eastAsia="Times New Roman" w:hAnsi="FiraSans-Light" w:cs="Times New Roman"/>
                <w:color w:val="242021"/>
                <w:lang w:eastAsia="en-GB"/>
              </w:rPr>
              <w:t>Враћа стринг чија су сва слова мала.</w:t>
            </w:r>
          </w:p>
        </w:tc>
      </w:tr>
      <w:tr w:rsidR="00065A70" w:rsidRPr="005A461F" w:rsidTr="00CA08AF">
        <w:trPr>
          <w:jc w:val="center"/>
        </w:trPr>
        <w:tc>
          <w:tcPr>
            <w:tcW w:w="1081"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Consolas" w:eastAsia="Times New Roman" w:hAnsi="Consolas" w:cs="Times New Roman"/>
                <w:color w:val="242021"/>
                <w:lang w:eastAsia="en-GB"/>
              </w:rPr>
              <w:t xml:space="preserve">upper() </w:t>
            </w:r>
          </w:p>
        </w:tc>
        <w:tc>
          <w:tcPr>
            <w:tcW w:w="3919"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FiraSans-Light" w:eastAsia="Times New Roman" w:hAnsi="FiraSans-Light" w:cs="Times New Roman"/>
                <w:color w:val="242021"/>
                <w:lang w:eastAsia="en-GB"/>
              </w:rPr>
              <w:t>Враћа стринг чија су сва слова велика.</w:t>
            </w:r>
          </w:p>
        </w:tc>
      </w:tr>
      <w:tr w:rsidR="00065A70" w:rsidRPr="005A461F" w:rsidTr="00CA08AF">
        <w:trPr>
          <w:jc w:val="center"/>
        </w:trPr>
        <w:tc>
          <w:tcPr>
            <w:tcW w:w="1081"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Consolas" w:eastAsia="Times New Roman" w:hAnsi="Consolas" w:cs="Times New Roman"/>
                <w:color w:val="242021"/>
                <w:lang w:eastAsia="en-GB"/>
              </w:rPr>
              <w:t xml:space="preserve">replace(x,y) </w:t>
            </w:r>
          </w:p>
        </w:tc>
        <w:tc>
          <w:tcPr>
            <w:tcW w:w="3919"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FiraSans-Light" w:eastAsia="Times New Roman" w:hAnsi="FiraSans-Light" w:cs="Times New Roman"/>
                <w:color w:val="242021"/>
                <w:lang w:eastAsia="en-GB"/>
              </w:rPr>
              <w:t xml:space="preserve">Враћа стринг у коме је сваки карактер </w:t>
            </w:r>
            <w:r w:rsidRPr="005A461F">
              <w:rPr>
                <w:rFonts w:ascii="Consolas" w:eastAsia="Times New Roman" w:hAnsi="Consolas" w:cs="Times New Roman"/>
                <w:color w:val="242021"/>
                <w:lang w:eastAsia="en-GB"/>
              </w:rPr>
              <w:t xml:space="preserve">x </w:t>
            </w:r>
            <w:r w:rsidRPr="005A461F">
              <w:rPr>
                <w:rFonts w:ascii="FiraSans-Light" w:eastAsia="Times New Roman" w:hAnsi="FiraSans-Light" w:cs="Times New Roman"/>
                <w:color w:val="242021"/>
                <w:lang w:eastAsia="en-GB"/>
              </w:rPr>
              <w:t>замењен</w:t>
            </w:r>
            <w:r w:rsidRPr="005A461F">
              <w:rPr>
                <w:rFonts w:ascii="FiraSans-Light" w:eastAsia="Times New Roman" w:hAnsi="FiraSans-Light" w:cs="Times New Roman"/>
                <w:color w:val="242021"/>
                <w:lang w:eastAsia="en-GB"/>
              </w:rPr>
              <w:br/>
              <w:t xml:space="preserve">карактером </w:t>
            </w:r>
            <w:r w:rsidRPr="005A461F">
              <w:rPr>
                <w:rFonts w:ascii="Consolas" w:eastAsia="Times New Roman" w:hAnsi="Consolas" w:cs="Times New Roman"/>
                <w:color w:val="242021"/>
                <w:lang w:eastAsia="en-GB"/>
              </w:rPr>
              <w:t>y</w:t>
            </w:r>
            <w:r w:rsidRPr="005A461F">
              <w:rPr>
                <w:rFonts w:ascii="FiraSans-Light" w:eastAsia="Times New Roman" w:hAnsi="FiraSans-Light" w:cs="Times New Roman"/>
                <w:color w:val="242021"/>
                <w:lang w:eastAsia="en-GB"/>
              </w:rPr>
              <w:t>.</w:t>
            </w:r>
          </w:p>
        </w:tc>
      </w:tr>
      <w:tr w:rsidR="00065A70" w:rsidRPr="005A461F" w:rsidTr="00CA08AF">
        <w:trPr>
          <w:jc w:val="center"/>
        </w:trPr>
        <w:tc>
          <w:tcPr>
            <w:tcW w:w="1081"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Consolas" w:eastAsia="Times New Roman" w:hAnsi="Consolas" w:cs="Times New Roman"/>
                <w:color w:val="242021"/>
                <w:lang w:eastAsia="en-GB"/>
              </w:rPr>
              <w:t xml:space="preserve">count(x) </w:t>
            </w:r>
          </w:p>
        </w:tc>
        <w:tc>
          <w:tcPr>
            <w:tcW w:w="3919"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FiraSans-Light" w:eastAsia="Times New Roman" w:hAnsi="FiraSans-Light" w:cs="Times New Roman"/>
                <w:color w:val="242021"/>
                <w:lang w:eastAsia="en-GB"/>
              </w:rPr>
              <w:t xml:space="preserve">Броји колико има карактера </w:t>
            </w:r>
            <w:r w:rsidRPr="005A461F">
              <w:rPr>
                <w:rFonts w:ascii="Consolas" w:eastAsia="Times New Roman" w:hAnsi="Consolas" w:cs="Times New Roman"/>
                <w:color w:val="242021"/>
                <w:lang w:eastAsia="en-GB"/>
              </w:rPr>
              <w:t xml:space="preserve">x </w:t>
            </w:r>
            <w:r w:rsidRPr="005A461F">
              <w:rPr>
                <w:rFonts w:ascii="FiraSans-Light" w:eastAsia="Times New Roman" w:hAnsi="FiraSans-Light" w:cs="Times New Roman"/>
                <w:color w:val="242021"/>
                <w:lang w:eastAsia="en-GB"/>
              </w:rPr>
              <w:t>у стрингу.</w:t>
            </w:r>
          </w:p>
        </w:tc>
      </w:tr>
      <w:tr w:rsidR="00065A70" w:rsidRPr="005A461F" w:rsidTr="00CA08AF">
        <w:trPr>
          <w:jc w:val="center"/>
        </w:trPr>
        <w:tc>
          <w:tcPr>
            <w:tcW w:w="1081"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Consolas" w:eastAsia="Times New Roman" w:hAnsi="Consolas" w:cs="Times New Roman"/>
                <w:color w:val="242021"/>
                <w:lang w:eastAsia="en-GB"/>
              </w:rPr>
              <w:t xml:space="preserve">index(x) </w:t>
            </w:r>
          </w:p>
        </w:tc>
        <w:tc>
          <w:tcPr>
            <w:tcW w:w="3919"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FiraSans-Light" w:eastAsia="Times New Roman" w:hAnsi="FiraSans-Light" w:cs="Times New Roman"/>
                <w:color w:val="242021"/>
                <w:lang w:eastAsia="en-GB"/>
              </w:rPr>
              <w:t xml:space="preserve">Враћа позицију првог појављивања карактера </w:t>
            </w:r>
            <w:r w:rsidRPr="005A461F">
              <w:rPr>
                <w:rFonts w:ascii="Consolas" w:eastAsia="Times New Roman" w:hAnsi="Consolas" w:cs="Times New Roman"/>
                <w:color w:val="242021"/>
                <w:lang w:eastAsia="en-GB"/>
              </w:rPr>
              <w:t xml:space="preserve">x </w:t>
            </w:r>
            <w:r w:rsidRPr="005A461F">
              <w:rPr>
                <w:rFonts w:ascii="FiraSans-Light" w:eastAsia="Times New Roman" w:hAnsi="FiraSans-Light" w:cs="Times New Roman"/>
                <w:color w:val="242021"/>
                <w:lang w:eastAsia="en-GB"/>
              </w:rPr>
              <w:t>у стрингу.</w:t>
            </w:r>
          </w:p>
        </w:tc>
      </w:tr>
      <w:tr w:rsidR="00065A70" w:rsidRPr="005A461F" w:rsidTr="00CA08AF">
        <w:trPr>
          <w:jc w:val="center"/>
        </w:trPr>
        <w:tc>
          <w:tcPr>
            <w:tcW w:w="1081"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Consolas" w:eastAsia="Times New Roman" w:hAnsi="Consolas" w:cs="Times New Roman"/>
                <w:color w:val="242021"/>
                <w:lang w:eastAsia="en-GB"/>
              </w:rPr>
              <w:t xml:space="preserve">isalpha() </w:t>
            </w:r>
          </w:p>
        </w:tc>
        <w:tc>
          <w:tcPr>
            <w:tcW w:w="3919" w:type="pct"/>
            <w:tcBorders>
              <w:top w:val="single" w:sz="4" w:space="0" w:color="auto"/>
              <w:left w:val="single" w:sz="4" w:space="0" w:color="auto"/>
              <w:bottom w:val="single" w:sz="4" w:space="0" w:color="auto"/>
              <w:right w:val="single" w:sz="4" w:space="0" w:color="auto"/>
            </w:tcBorders>
            <w:vAlign w:val="center"/>
            <w:hideMark/>
          </w:tcPr>
          <w:p w:rsidR="00065A70" w:rsidRPr="005A461F" w:rsidRDefault="00065A70" w:rsidP="00CA08AF">
            <w:pPr>
              <w:spacing w:after="0" w:line="240" w:lineRule="auto"/>
              <w:rPr>
                <w:rFonts w:ascii="Times New Roman" w:eastAsia="Times New Roman" w:hAnsi="Times New Roman" w:cs="Times New Roman"/>
                <w:lang w:eastAsia="en-GB"/>
              </w:rPr>
            </w:pPr>
            <w:r w:rsidRPr="005A461F">
              <w:rPr>
                <w:rFonts w:ascii="FiraSans-Light" w:eastAsia="Times New Roman" w:hAnsi="FiraSans-Light" w:cs="Times New Roman"/>
                <w:color w:val="242021"/>
                <w:lang w:eastAsia="en-GB"/>
              </w:rPr>
              <w:t xml:space="preserve">Враћа </w:t>
            </w:r>
            <w:r w:rsidRPr="005A461F">
              <w:rPr>
                <w:rFonts w:ascii="Consolas" w:eastAsia="Times New Roman" w:hAnsi="Consolas" w:cs="Times New Roman"/>
                <w:color w:val="242021"/>
                <w:lang w:eastAsia="en-GB"/>
              </w:rPr>
              <w:t xml:space="preserve">True </w:t>
            </w:r>
            <w:r w:rsidRPr="005A461F">
              <w:rPr>
                <w:rFonts w:ascii="FiraSans-Light" w:eastAsia="Times New Roman" w:hAnsi="FiraSans-Light" w:cs="Times New Roman"/>
                <w:color w:val="242021"/>
                <w:lang w:eastAsia="en-GB"/>
              </w:rPr>
              <w:t>ако је сваки карактер стринга слово.</w:t>
            </w:r>
          </w:p>
        </w:tc>
      </w:tr>
    </w:tbl>
    <w:p w:rsidR="00065A70" w:rsidRPr="005A461F" w:rsidRDefault="00065A70" w:rsidP="00065A70">
      <w:pPr>
        <w:rPr>
          <w:rFonts w:ascii="Times New Roman" w:hAnsi="Times New Roman" w:cs="Times New Roman"/>
        </w:rPr>
      </w:pPr>
    </w:p>
    <w:p w:rsidR="00065A70" w:rsidRPr="00772379" w:rsidRDefault="00065A70" w:rsidP="00065A70">
      <w:pPr>
        <w:spacing w:after="0" w:line="240" w:lineRule="auto"/>
        <w:rPr>
          <w:rFonts w:ascii="FiraSans-Regular" w:eastAsia="Times New Roman" w:hAnsi="FiraSans-Regular" w:cs="Times New Roman"/>
          <w:color w:val="00B0F0"/>
          <w:lang w:eastAsia="en-GB"/>
        </w:rPr>
      </w:pPr>
      <w:r w:rsidRPr="00772379">
        <w:rPr>
          <w:rFonts w:ascii="FiraSans-Regular" w:eastAsia="Times New Roman" w:hAnsi="FiraSans-Regular" w:cs="Times New Roman"/>
          <w:color w:val="00B0F0"/>
          <w:lang w:eastAsia="en-GB"/>
        </w:rPr>
        <w:t>Гранање програма</w:t>
      </w:r>
    </w:p>
    <w:p w:rsidR="00065A70" w:rsidRPr="005A461F" w:rsidRDefault="00065A70" w:rsidP="00065A70">
      <w:pPr>
        <w:spacing w:after="0" w:line="240" w:lineRule="auto"/>
        <w:rPr>
          <w:rFonts w:ascii="FiraSans-Regular" w:eastAsia="Times New Roman" w:hAnsi="FiraSans-Regular" w:cs="Times New Roman"/>
          <w:color w:val="242021"/>
          <w:lang w:eastAsia="en-GB"/>
        </w:rPr>
      </w:pPr>
    </w:p>
    <w:p w:rsidR="00065A70" w:rsidRPr="005A461F" w:rsidRDefault="00065A70" w:rsidP="00065A70">
      <w:pPr>
        <w:spacing w:after="0" w:line="240" w:lineRule="auto"/>
        <w:rPr>
          <w:rFonts w:ascii="Times New Roman" w:eastAsia="Times New Roman" w:hAnsi="Times New Roman" w:cs="Times New Roman"/>
          <w:lang w:eastAsia="en-GB"/>
        </w:rPr>
      </w:pPr>
      <w:r w:rsidRPr="005A461F">
        <w:rPr>
          <w:rFonts w:ascii="FiraSans-Regular" w:eastAsia="Times New Roman" w:hAnsi="FiraSans-Regular" w:cs="Times New Roman"/>
          <w:color w:val="242021"/>
          <w:lang w:eastAsia="en-GB"/>
        </w:rPr>
        <w:t>У зависности од испуњености услова, неке наредбе програма ће се извршити, а неке не. Ако је услов испуњен, у наредби:</w:t>
      </w:r>
    </w:p>
    <w:p w:rsidR="00065A70" w:rsidRPr="005A461F" w:rsidRDefault="00065A70" w:rsidP="00065A70">
      <w:pPr>
        <w:spacing w:after="0" w:line="240" w:lineRule="auto"/>
        <w:ind w:left="2160"/>
        <w:rPr>
          <w:rFonts w:ascii="Consolas" w:eastAsia="Times New Roman" w:hAnsi="Consolas" w:cs="Times New Roman"/>
          <w:color w:val="242021"/>
          <w:lang w:eastAsia="en-GB"/>
        </w:rPr>
      </w:pPr>
      <w:r w:rsidRPr="005A461F">
        <w:rPr>
          <w:rFonts w:ascii="FiraSans-Regular" w:eastAsia="Times New Roman" w:hAnsi="FiraSans-Regular" w:cs="Times New Roman"/>
          <w:color w:val="242021"/>
          <w:lang w:eastAsia="en-GB"/>
        </w:rPr>
        <w:lastRenderedPageBreak/>
        <w:br/>
      </w:r>
      <w:r w:rsidRPr="005A461F">
        <w:rPr>
          <w:rFonts w:ascii="Consolas" w:eastAsia="Times New Roman" w:hAnsi="Consolas" w:cs="Times New Roman"/>
          <w:color w:val="FFC000"/>
          <w:lang w:eastAsia="en-GB"/>
        </w:rPr>
        <w:t>if</w:t>
      </w:r>
      <w:r w:rsidRPr="005A461F">
        <w:rPr>
          <w:rFonts w:ascii="Consolas" w:eastAsia="Times New Roman" w:hAnsi="Consolas" w:cs="Times New Roman"/>
          <w:color w:val="242021"/>
          <w:lang w:eastAsia="en-GB"/>
        </w:rPr>
        <w:t xml:space="preserve"> uslov_1:</w:t>
      </w:r>
    </w:p>
    <w:p w:rsidR="00065A70" w:rsidRPr="005A461F" w:rsidRDefault="00065A70" w:rsidP="00065A70">
      <w:pPr>
        <w:spacing w:after="0" w:line="240" w:lineRule="auto"/>
        <w:ind w:left="2880"/>
        <w:rPr>
          <w:rFonts w:ascii="Consolas" w:eastAsia="Times New Roman" w:hAnsi="Consolas" w:cs="Times New Roman"/>
          <w:color w:val="242021"/>
          <w:lang w:eastAsia="en-GB"/>
        </w:rPr>
      </w:pPr>
      <w:r w:rsidRPr="005A461F">
        <w:rPr>
          <w:rFonts w:ascii="Consolas" w:eastAsia="Times New Roman" w:hAnsi="Consolas" w:cs="Times New Roman"/>
          <w:color w:val="242021"/>
          <w:lang w:eastAsia="en-GB"/>
        </w:rPr>
        <w:br/>
        <w:t>naredbe</w:t>
      </w:r>
    </w:p>
    <w:p w:rsidR="00065A70" w:rsidRPr="005A461F" w:rsidRDefault="00065A70" w:rsidP="00065A70">
      <w:pPr>
        <w:spacing w:after="0" w:line="240" w:lineRule="auto"/>
        <w:rPr>
          <w:rFonts w:ascii="Consolas" w:eastAsia="Times New Roman" w:hAnsi="Consolas" w:cs="Times New Roman"/>
          <w:color w:val="242021"/>
          <w:lang w:eastAsia="en-GB"/>
        </w:rPr>
      </w:pPr>
    </w:p>
    <w:p w:rsidR="00065A70" w:rsidRPr="005A461F" w:rsidRDefault="00065A70" w:rsidP="00065A70">
      <w:pPr>
        <w:spacing w:after="0" w:line="240" w:lineRule="auto"/>
        <w:rPr>
          <w:rFonts w:ascii="FiraSans-Regular" w:eastAsia="Times New Roman" w:hAnsi="FiraSans-Regular" w:cs="Times New Roman"/>
          <w:color w:val="242021"/>
          <w:lang w:eastAsia="en-GB"/>
        </w:rPr>
      </w:pPr>
      <w:r w:rsidRPr="005A461F">
        <w:rPr>
          <w:rFonts w:ascii="FiraSans-Regular" w:eastAsia="Times New Roman" w:hAnsi="FiraSans-Regular" w:cs="Times New Roman"/>
          <w:color w:val="242021"/>
          <w:lang w:eastAsia="en-GB"/>
        </w:rPr>
        <w:t xml:space="preserve">извршиће се део програма </w:t>
      </w:r>
      <w:r w:rsidRPr="005A461F">
        <w:rPr>
          <w:rFonts w:ascii="Consolas" w:eastAsia="Times New Roman" w:hAnsi="Consolas" w:cs="Times New Roman"/>
          <w:color w:val="242021"/>
          <w:lang w:eastAsia="en-GB"/>
        </w:rPr>
        <w:t>naredbe</w:t>
      </w:r>
      <w:r w:rsidRPr="005A461F">
        <w:rPr>
          <w:rFonts w:ascii="FiraSans-Regular" w:eastAsia="Times New Roman" w:hAnsi="FiraSans-Regular" w:cs="Times New Roman"/>
          <w:color w:val="242021"/>
          <w:lang w:eastAsia="en-GB"/>
        </w:rPr>
        <w:t xml:space="preserve">. Ако услов није испуњен, </w:t>
      </w:r>
      <w:r w:rsidRPr="005A461F">
        <w:rPr>
          <w:rFonts w:ascii="Consolas" w:eastAsia="Times New Roman" w:hAnsi="Consolas" w:cs="Times New Roman"/>
          <w:color w:val="242021"/>
          <w:lang w:eastAsia="en-GB"/>
        </w:rPr>
        <w:t xml:space="preserve">naredbe </w:t>
      </w:r>
      <w:r w:rsidRPr="005A461F">
        <w:rPr>
          <w:rFonts w:ascii="FiraSans-Regular" w:eastAsia="Times New Roman" w:hAnsi="FiraSans-Regular" w:cs="Times New Roman"/>
          <w:color w:val="242021"/>
          <w:lang w:eastAsia="en-GB"/>
        </w:rPr>
        <w:t>неће бити извршене.</w:t>
      </w:r>
    </w:p>
    <w:p w:rsidR="00065A70" w:rsidRPr="005A461F" w:rsidRDefault="00065A70" w:rsidP="00065A70">
      <w:pPr>
        <w:rPr>
          <w:rFonts w:ascii="Times New Roman" w:hAnsi="Times New Roman" w:cs="Times New Roman"/>
        </w:rPr>
      </w:pPr>
    </w:p>
    <w:tbl>
      <w:tblPr>
        <w:tblStyle w:val="TableGrid"/>
        <w:tblW w:w="0" w:type="auto"/>
        <w:tblLook w:val="04A0" w:firstRow="1" w:lastRow="0" w:firstColumn="1" w:lastColumn="0" w:noHBand="0" w:noVBand="1"/>
      </w:tblPr>
      <w:tblGrid>
        <w:gridCol w:w="4338"/>
        <w:gridCol w:w="4904"/>
      </w:tblGrid>
      <w:tr w:rsidR="00065A70" w:rsidRPr="005A461F" w:rsidTr="00CA08AF">
        <w:tc>
          <w:tcPr>
            <w:tcW w:w="4338" w:type="dxa"/>
          </w:tcPr>
          <w:p w:rsidR="00065A70" w:rsidRPr="005A461F" w:rsidRDefault="00065A70" w:rsidP="00CA08AF">
            <w:pPr>
              <w:rPr>
                <w:rFonts w:ascii="Times New Roman" w:hAnsi="Times New Roman" w:cs="Times New Roman"/>
              </w:rPr>
            </w:pPr>
            <w:r w:rsidRPr="005A461F">
              <w:rPr>
                <w:rFonts w:ascii="FiraSans-Regular" w:hAnsi="FiraSans-Regular"/>
                <w:color w:val="242021"/>
              </w:rPr>
              <w:t xml:space="preserve">Сложенији облик наредбе </w:t>
            </w:r>
            <w:r w:rsidRPr="005A461F">
              <w:rPr>
                <w:rFonts w:ascii="Consolas" w:hAnsi="Consolas"/>
                <w:color w:val="FCAF19"/>
              </w:rPr>
              <w:t xml:space="preserve">if </w:t>
            </w:r>
            <w:r w:rsidRPr="005A461F">
              <w:rPr>
                <w:rFonts w:ascii="FiraSans-Regular" w:hAnsi="FiraSans-Regular"/>
                <w:color w:val="242021"/>
              </w:rPr>
              <w:t>у коме се, након утврђивања испуњености услова,</w:t>
            </w:r>
            <w:r w:rsidRPr="005A461F">
              <w:rPr>
                <w:rFonts w:ascii="FiraSans-Regular" w:hAnsi="FiraSans-Regular"/>
                <w:color w:val="242021"/>
              </w:rPr>
              <w:br/>
              <w:t>извршава једна од две групе наредби гласи:</w:t>
            </w:r>
            <w:r w:rsidRPr="005A461F">
              <w:rPr>
                <w:rFonts w:ascii="FiraSans-Regular" w:hAnsi="FiraSans-Regular"/>
                <w:color w:val="242021"/>
              </w:rPr>
              <w:br/>
            </w:r>
          </w:p>
          <w:p w:rsidR="00065A70" w:rsidRPr="005A461F" w:rsidRDefault="00065A70" w:rsidP="00CA08AF">
            <w:pPr>
              <w:rPr>
                <w:rFonts w:ascii="Consolas" w:hAnsi="Consolas"/>
                <w:color w:val="242021"/>
              </w:rPr>
            </w:pPr>
            <w:r w:rsidRPr="005A461F">
              <w:rPr>
                <w:rFonts w:ascii="Consolas" w:hAnsi="Consolas"/>
                <w:color w:val="FCAF19"/>
              </w:rPr>
              <w:t xml:space="preserve">if </w:t>
            </w:r>
            <w:r w:rsidRPr="005A461F">
              <w:rPr>
                <w:rFonts w:ascii="Consolas" w:hAnsi="Consolas"/>
                <w:color w:val="242021"/>
              </w:rPr>
              <w:t>uslov:</w:t>
            </w:r>
          </w:p>
          <w:p w:rsidR="00065A70" w:rsidRPr="005A461F" w:rsidRDefault="00065A70" w:rsidP="00CA08AF">
            <w:pPr>
              <w:ind w:left="720"/>
              <w:rPr>
                <w:rFonts w:ascii="Consolas" w:hAnsi="Consolas"/>
                <w:color w:val="1EA245"/>
              </w:rPr>
            </w:pPr>
            <w:r w:rsidRPr="005A461F">
              <w:rPr>
                <w:rFonts w:ascii="Consolas" w:hAnsi="Consolas"/>
                <w:color w:val="1EA245"/>
              </w:rPr>
              <w:t>naredba_1</w:t>
            </w:r>
            <w:r w:rsidRPr="005A461F">
              <w:rPr>
                <w:rFonts w:ascii="Consolas" w:hAnsi="Consolas"/>
                <w:color w:val="1EA245"/>
              </w:rPr>
              <w:br/>
              <w:t>...</w:t>
            </w:r>
            <w:r w:rsidRPr="005A461F">
              <w:rPr>
                <w:rFonts w:ascii="Consolas" w:hAnsi="Consolas"/>
                <w:color w:val="1EA245"/>
              </w:rPr>
              <w:br/>
              <w:t>naredba_m</w:t>
            </w:r>
          </w:p>
          <w:p w:rsidR="00065A70" w:rsidRPr="005A461F" w:rsidRDefault="00065A70" w:rsidP="00CA08AF">
            <w:pPr>
              <w:rPr>
                <w:rFonts w:ascii="Consolas" w:hAnsi="Consolas"/>
                <w:color w:val="242021"/>
              </w:rPr>
            </w:pPr>
            <w:r w:rsidRPr="005A461F">
              <w:rPr>
                <w:rFonts w:ascii="Consolas" w:hAnsi="Consolas"/>
                <w:color w:val="FCAF19"/>
              </w:rPr>
              <w:t>else</w:t>
            </w:r>
            <w:r w:rsidRPr="005A461F">
              <w:rPr>
                <w:rFonts w:ascii="Consolas" w:hAnsi="Consolas"/>
                <w:color w:val="242021"/>
              </w:rPr>
              <w:t>:</w:t>
            </w:r>
          </w:p>
          <w:p w:rsidR="00065A70" w:rsidRPr="005A461F" w:rsidRDefault="00065A70" w:rsidP="00CA08AF">
            <w:pPr>
              <w:ind w:left="720"/>
              <w:rPr>
                <w:rFonts w:ascii="Times New Roman" w:hAnsi="Times New Roman" w:cs="Times New Roman"/>
              </w:rPr>
            </w:pPr>
            <w:r w:rsidRPr="005A461F">
              <w:rPr>
                <w:rFonts w:ascii="Consolas" w:hAnsi="Consolas"/>
                <w:color w:val="7030A0"/>
              </w:rPr>
              <w:t>naredba_1</w:t>
            </w:r>
            <w:r w:rsidRPr="005A461F">
              <w:rPr>
                <w:rFonts w:ascii="Consolas" w:hAnsi="Consolas"/>
                <w:color w:val="7030A0"/>
              </w:rPr>
              <w:br/>
              <w:t>...</w:t>
            </w:r>
            <w:r w:rsidRPr="005A461F">
              <w:rPr>
                <w:rFonts w:ascii="Consolas" w:hAnsi="Consolas"/>
                <w:color w:val="7030A0"/>
              </w:rPr>
              <w:br/>
              <w:t>naredba_n</w:t>
            </w:r>
          </w:p>
        </w:tc>
        <w:tc>
          <w:tcPr>
            <w:tcW w:w="4904" w:type="dxa"/>
          </w:tcPr>
          <w:p w:rsidR="00065A70" w:rsidRPr="005A461F" w:rsidRDefault="00065A70" w:rsidP="00CA08AF">
            <w:pPr>
              <w:rPr>
                <w:rFonts w:ascii="Times New Roman" w:hAnsi="Times New Roman" w:cs="Times New Roman"/>
              </w:rPr>
            </w:pPr>
            <w:r w:rsidRPr="005A461F">
              <w:rPr>
                <w:rFonts w:ascii="FiraSans-Regular" w:hAnsi="FiraSans-Regular"/>
                <w:color w:val="242021"/>
              </w:rPr>
              <w:t>Често је у програмима потребно више од два тока извршавања. Тада се између</w:t>
            </w:r>
            <w:r w:rsidRPr="005A461F">
              <w:rPr>
                <w:rFonts w:ascii="FiraSans-Regular" w:hAnsi="FiraSans-Regular"/>
                <w:color w:val="242021"/>
              </w:rPr>
              <w:br/>
              <w:t xml:space="preserve">наредби </w:t>
            </w:r>
            <w:r w:rsidRPr="005A461F">
              <w:rPr>
                <w:rFonts w:ascii="Consolas" w:hAnsi="Consolas"/>
                <w:color w:val="242021"/>
              </w:rPr>
              <w:t xml:space="preserve">if </w:t>
            </w:r>
            <w:r w:rsidRPr="005A461F">
              <w:rPr>
                <w:rFonts w:ascii="FiraSans-Regular" w:hAnsi="FiraSans-Regular"/>
                <w:color w:val="242021"/>
              </w:rPr>
              <w:t xml:space="preserve">и else користи наредба </w:t>
            </w:r>
            <w:r>
              <w:rPr>
                <w:rFonts w:ascii="Consolas" w:hAnsi="Consolas"/>
                <w:color w:val="242021"/>
              </w:rPr>
              <w:t>elif</w:t>
            </w:r>
            <w:r w:rsidRPr="005A461F">
              <w:rPr>
                <w:rFonts w:ascii="FiraSans-Regular" w:hAnsi="FiraSans-Regular"/>
                <w:color w:val="242021"/>
              </w:rPr>
              <w:t>. Ове наредбу користимо на следећи начин:</w:t>
            </w:r>
            <w:r w:rsidRPr="005A461F">
              <w:rPr>
                <w:rFonts w:ascii="FiraSans-Regular" w:hAnsi="FiraSans-Regular"/>
                <w:color w:val="242021"/>
              </w:rPr>
              <w:br/>
            </w:r>
          </w:p>
          <w:p w:rsidR="00065A70" w:rsidRPr="005A461F" w:rsidRDefault="00065A70" w:rsidP="00CA08AF">
            <w:pPr>
              <w:rPr>
                <w:rFonts w:ascii="Consolas" w:hAnsi="Consolas"/>
                <w:color w:val="242021"/>
              </w:rPr>
            </w:pPr>
            <w:r w:rsidRPr="005A461F">
              <w:rPr>
                <w:rFonts w:ascii="Consolas" w:hAnsi="Consolas"/>
                <w:color w:val="FCAF19"/>
              </w:rPr>
              <w:t xml:space="preserve">if </w:t>
            </w:r>
            <w:r w:rsidRPr="005A461F">
              <w:rPr>
                <w:rFonts w:ascii="Consolas" w:hAnsi="Consolas"/>
                <w:color w:val="242021"/>
              </w:rPr>
              <w:t>uslov_1:</w:t>
            </w:r>
          </w:p>
          <w:p w:rsidR="00065A70" w:rsidRPr="005A461F" w:rsidRDefault="00065A70" w:rsidP="00CA08AF">
            <w:pPr>
              <w:ind w:left="720"/>
              <w:rPr>
                <w:rFonts w:ascii="Consolas" w:hAnsi="Consolas"/>
                <w:color w:val="1EA245"/>
              </w:rPr>
            </w:pPr>
            <w:r w:rsidRPr="005A461F">
              <w:rPr>
                <w:rFonts w:ascii="Consolas" w:hAnsi="Consolas"/>
                <w:color w:val="1EA245"/>
              </w:rPr>
              <w:t>naredba_1</w:t>
            </w:r>
            <w:r w:rsidRPr="005A461F">
              <w:rPr>
                <w:rFonts w:ascii="Consolas" w:hAnsi="Consolas"/>
                <w:color w:val="1EA245"/>
              </w:rPr>
              <w:br/>
              <w:t>...</w:t>
            </w:r>
            <w:r w:rsidRPr="005A461F">
              <w:rPr>
                <w:rFonts w:ascii="Consolas" w:hAnsi="Consolas"/>
                <w:color w:val="1EA245"/>
              </w:rPr>
              <w:br/>
              <w:t>naredba_m</w:t>
            </w:r>
          </w:p>
          <w:p w:rsidR="00065A70" w:rsidRPr="005A461F" w:rsidRDefault="00065A70" w:rsidP="00CA08AF">
            <w:pPr>
              <w:rPr>
                <w:rFonts w:ascii="Consolas" w:hAnsi="Consolas"/>
                <w:color w:val="242021"/>
              </w:rPr>
            </w:pPr>
            <w:r w:rsidRPr="005A461F">
              <w:rPr>
                <w:rFonts w:ascii="Consolas" w:hAnsi="Consolas"/>
                <w:color w:val="FCAF19"/>
              </w:rPr>
              <w:t xml:space="preserve">elif </w:t>
            </w:r>
            <w:r w:rsidRPr="005A461F">
              <w:rPr>
                <w:rFonts w:ascii="Consolas" w:hAnsi="Consolas"/>
                <w:color w:val="242021"/>
              </w:rPr>
              <w:t>uslov_2:</w:t>
            </w:r>
          </w:p>
          <w:p w:rsidR="00065A70" w:rsidRPr="005A461F" w:rsidRDefault="00065A70" w:rsidP="00CA08AF">
            <w:pPr>
              <w:ind w:left="720"/>
              <w:rPr>
                <w:rFonts w:ascii="Consolas" w:hAnsi="Consolas"/>
                <w:color w:val="14A0DB"/>
              </w:rPr>
            </w:pPr>
            <w:r w:rsidRPr="005A461F">
              <w:rPr>
                <w:rFonts w:ascii="Consolas" w:hAnsi="Consolas"/>
                <w:color w:val="14A0DB"/>
              </w:rPr>
              <w:t>naredba_1</w:t>
            </w:r>
            <w:r w:rsidRPr="005A461F">
              <w:rPr>
                <w:rFonts w:ascii="Consolas" w:hAnsi="Consolas"/>
                <w:color w:val="14A0DB"/>
              </w:rPr>
              <w:br/>
              <w:t>...</w:t>
            </w:r>
            <w:r w:rsidRPr="005A461F">
              <w:rPr>
                <w:rFonts w:ascii="Consolas" w:hAnsi="Consolas"/>
                <w:color w:val="14A0DB"/>
              </w:rPr>
              <w:br/>
              <w:t>naredba_n</w:t>
            </w:r>
          </w:p>
          <w:p w:rsidR="00065A70" w:rsidRPr="005A461F" w:rsidRDefault="00065A70" w:rsidP="00CA08AF">
            <w:pPr>
              <w:rPr>
                <w:rFonts w:ascii="Consolas" w:hAnsi="Consolas"/>
                <w:color w:val="242021"/>
              </w:rPr>
            </w:pPr>
            <w:r w:rsidRPr="005A461F">
              <w:rPr>
                <w:rFonts w:ascii="Consolas" w:hAnsi="Consolas"/>
                <w:color w:val="FCAF19"/>
              </w:rPr>
              <w:t xml:space="preserve">elif </w:t>
            </w:r>
            <w:r w:rsidRPr="005A461F">
              <w:rPr>
                <w:rFonts w:ascii="Consolas" w:hAnsi="Consolas"/>
                <w:color w:val="242021"/>
              </w:rPr>
              <w:t>uslov_3:</w:t>
            </w:r>
          </w:p>
          <w:p w:rsidR="00065A70" w:rsidRPr="005A461F" w:rsidRDefault="00065A70" w:rsidP="00CA08AF">
            <w:pPr>
              <w:ind w:left="720"/>
              <w:rPr>
                <w:rFonts w:ascii="Consolas" w:hAnsi="Consolas"/>
                <w:color w:val="242021"/>
              </w:rPr>
            </w:pPr>
            <w:r w:rsidRPr="005A461F">
              <w:rPr>
                <w:rFonts w:ascii="Consolas" w:hAnsi="Consolas"/>
                <w:color w:val="7030A0"/>
              </w:rPr>
              <w:t>naredba_1</w:t>
            </w:r>
            <w:r w:rsidRPr="005A461F">
              <w:rPr>
                <w:rFonts w:ascii="Consolas" w:hAnsi="Consolas"/>
                <w:color w:val="7030A0"/>
              </w:rPr>
              <w:br/>
              <w:t>...</w:t>
            </w:r>
            <w:r w:rsidRPr="005A461F">
              <w:rPr>
                <w:rFonts w:ascii="Consolas" w:hAnsi="Consolas"/>
                <w:color w:val="7030A0"/>
              </w:rPr>
              <w:br/>
              <w:t>naredba_p</w:t>
            </w:r>
            <w:r w:rsidRPr="005A461F">
              <w:rPr>
                <w:rFonts w:ascii="Consolas" w:hAnsi="Consolas"/>
                <w:color w:val="7030A0"/>
              </w:rPr>
              <w:br/>
            </w:r>
            <w:r w:rsidRPr="005A461F">
              <w:rPr>
                <w:rFonts w:ascii="Consolas" w:hAnsi="Consolas"/>
                <w:color w:val="242021"/>
              </w:rPr>
              <w:t>…</w:t>
            </w:r>
          </w:p>
          <w:p w:rsidR="00065A70" w:rsidRPr="005A461F" w:rsidRDefault="00065A70" w:rsidP="00CA08AF">
            <w:pPr>
              <w:rPr>
                <w:rFonts w:ascii="Consolas" w:hAnsi="Consolas"/>
                <w:color w:val="242021"/>
              </w:rPr>
            </w:pPr>
            <w:r w:rsidRPr="005A461F">
              <w:rPr>
                <w:rFonts w:ascii="Consolas" w:hAnsi="Consolas"/>
                <w:color w:val="FCAF19"/>
              </w:rPr>
              <w:t>else</w:t>
            </w:r>
            <w:r w:rsidRPr="005A461F">
              <w:rPr>
                <w:rFonts w:ascii="Consolas" w:hAnsi="Consolas"/>
                <w:color w:val="242021"/>
              </w:rPr>
              <w:t>:</w:t>
            </w:r>
          </w:p>
          <w:p w:rsidR="00065A70" w:rsidRPr="005A461F" w:rsidRDefault="00065A70" w:rsidP="00CA08AF">
            <w:pPr>
              <w:ind w:left="720"/>
              <w:rPr>
                <w:rFonts w:ascii="Times New Roman" w:hAnsi="Times New Roman" w:cs="Times New Roman"/>
              </w:rPr>
            </w:pPr>
            <w:r w:rsidRPr="005A461F">
              <w:rPr>
                <w:rFonts w:ascii="Consolas" w:hAnsi="Consolas"/>
                <w:color w:val="FF0000"/>
              </w:rPr>
              <w:t>naredba_1</w:t>
            </w:r>
            <w:r w:rsidRPr="005A461F">
              <w:rPr>
                <w:rFonts w:ascii="Consolas" w:hAnsi="Consolas"/>
                <w:color w:val="FF0000"/>
              </w:rPr>
              <w:br/>
              <w:t>...</w:t>
            </w:r>
            <w:r w:rsidRPr="005A461F">
              <w:rPr>
                <w:rFonts w:ascii="Consolas" w:hAnsi="Consolas"/>
                <w:color w:val="FF0000"/>
              </w:rPr>
              <w:br/>
              <w:t>naredba_q</w:t>
            </w:r>
          </w:p>
        </w:tc>
      </w:tr>
    </w:tbl>
    <w:p w:rsidR="00065A70" w:rsidRPr="00772379" w:rsidRDefault="00065A70" w:rsidP="00065A70">
      <w:pPr>
        <w:ind w:left="2880"/>
        <w:rPr>
          <w:rFonts w:ascii="Times New Roman" w:hAnsi="Times New Roman" w:cs="Times New Roman"/>
          <w:color w:val="00B0F0"/>
        </w:rPr>
      </w:pPr>
    </w:p>
    <w:p w:rsidR="00065A70" w:rsidRPr="00772379" w:rsidRDefault="00065A70" w:rsidP="00065A70">
      <w:pPr>
        <w:rPr>
          <w:rFonts w:ascii="FiraSans-Regular" w:hAnsi="FiraSans-Regular"/>
          <w:color w:val="00B0F0"/>
        </w:rPr>
      </w:pPr>
      <w:r w:rsidRPr="00772379">
        <w:rPr>
          <w:rFonts w:ascii="FiraSans-Regular" w:hAnsi="FiraSans-Regular"/>
          <w:color w:val="00B0F0"/>
        </w:rPr>
        <w:t>Понављање</w:t>
      </w:r>
    </w:p>
    <w:p w:rsidR="00065A70" w:rsidRPr="005A461F" w:rsidRDefault="00065A70" w:rsidP="00065A70">
      <w:pPr>
        <w:rPr>
          <w:rFonts w:ascii="Times New Roman" w:hAnsi="Times New Roman" w:cs="Times New Roman"/>
        </w:rPr>
      </w:pPr>
      <w:r w:rsidRPr="005A461F">
        <w:rPr>
          <w:rFonts w:ascii="FiraSans-Regular" w:hAnsi="FiraSans-Regular"/>
          <w:color w:val="242021"/>
        </w:rPr>
        <w:t xml:space="preserve">Када се неке наредбе програма извршавају више пута, кажемо да програм садржи понављања (циклусе, петље). Наредбу </w:t>
      </w:r>
      <w:r w:rsidRPr="005A461F">
        <w:rPr>
          <w:rFonts w:ascii="Consolas" w:hAnsi="Consolas"/>
          <w:color w:val="FCAF19"/>
        </w:rPr>
        <w:t xml:space="preserve">for </w:t>
      </w:r>
      <w:r w:rsidRPr="005A461F">
        <w:rPr>
          <w:rFonts w:ascii="Consolas" w:hAnsi="Consolas"/>
          <w:color w:val="242021"/>
        </w:rPr>
        <w:t xml:space="preserve">i </w:t>
      </w:r>
      <w:r w:rsidRPr="005A461F">
        <w:rPr>
          <w:rFonts w:ascii="Consolas" w:hAnsi="Consolas"/>
          <w:color w:val="FCAF19"/>
        </w:rPr>
        <w:t xml:space="preserve">in </w:t>
      </w:r>
      <w:r w:rsidRPr="005A461F">
        <w:rPr>
          <w:rFonts w:ascii="Consolas" w:hAnsi="Consolas"/>
          <w:color w:val="8F3394"/>
        </w:rPr>
        <w:t>range</w:t>
      </w:r>
      <w:r w:rsidRPr="005A461F">
        <w:rPr>
          <w:rFonts w:ascii="Consolas" w:hAnsi="Consolas"/>
          <w:color w:val="242021"/>
        </w:rPr>
        <w:t xml:space="preserve">(): </w:t>
      </w:r>
      <w:r w:rsidRPr="005A461F">
        <w:rPr>
          <w:rFonts w:ascii="FiraSans-Regular" w:hAnsi="FiraSans-Regular"/>
          <w:color w:val="242021"/>
        </w:rPr>
        <w:t xml:space="preserve">користимо када унапред знамо тачан број понављања (итерација). Функција </w:t>
      </w:r>
      <w:r w:rsidRPr="005A461F">
        <w:rPr>
          <w:rFonts w:ascii="Consolas" w:hAnsi="Consolas"/>
          <w:color w:val="8F3394"/>
        </w:rPr>
        <w:t>range</w:t>
      </w:r>
      <w:r w:rsidRPr="005A461F">
        <w:rPr>
          <w:rFonts w:ascii="Consolas" w:hAnsi="Consolas"/>
          <w:color w:val="242021"/>
        </w:rPr>
        <w:t xml:space="preserve">() </w:t>
      </w:r>
      <w:r w:rsidRPr="005A461F">
        <w:rPr>
          <w:rFonts w:ascii="FiraSans-Regular" w:hAnsi="FiraSans-Regular"/>
          <w:color w:val="242021"/>
        </w:rPr>
        <w:t xml:space="preserve">је уграђена функција која се користи за стварање скупа вредности које узима променљива </w:t>
      </w:r>
      <w:r w:rsidRPr="005A461F">
        <w:rPr>
          <w:rFonts w:ascii="Consolas" w:hAnsi="Consolas"/>
          <w:color w:val="8F3394"/>
        </w:rPr>
        <w:t>i</w:t>
      </w:r>
      <w:r w:rsidRPr="005A461F">
        <w:rPr>
          <w:rFonts w:ascii="FiraSans-Regular" w:hAnsi="FiraSans-Regular"/>
          <w:color w:val="242021"/>
        </w:rPr>
        <w:t>.</w:t>
      </w:r>
    </w:p>
    <w:p w:rsidR="00065A70" w:rsidRPr="005A461F" w:rsidRDefault="00065A70" w:rsidP="00065A70">
      <w:pPr>
        <w:rPr>
          <w:rFonts w:ascii="Times New Roman" w:hAnsi="Times New Roman" w:cs="Times New Roman"/>
        </w:rPr>
      </w:pPr>
      <w:r w:rsidRPr="005A461F">
        <w:rPr>
          <w:rFonts w:ascii="FiraSans-Regular" w:hAnsi="FiraSans-Regular"/>
          <w:color w:val="242021"/>
        </w:rPr>
        <w:t xml:space="preserve">Постављање једне петље унутар тела друге петље зове се </w:t>
      </w:r>
      <w:r w:rsidRPr="005A461F">
        <w:rPr>
          <w:rFonts w:ascii="FiraSans-Bold" w:hAnsi="FiraSans-Bold"/>
          <w:b/>
          <w:bCs/>
          <w:color w:val="242021"/>
        </w:rPr>
        <w:t>угњеждавање</w:t>
      </w:r>
      <w:r w:rsidRPr="005A461F">
        <w:rPr>
          <w:rFonts w:ascii="FiraSans-Regular" w:hAnsi="FiraSans-Regular"/>
          <w:color w:val="242021"/>
        </w:rPr>
        <w:t>.</w:t>
      </w:r>
    </w:p>
    <w:p w:rsidR="00065A70" w:rsidRPr="005A461F" w:rsidRDefault="00065A70" w:rsidP="00065A70">
      <w:pPr>
        <w:ind w:left="1440"/>
        <w:rPr>
          <w:rFonts w:ascii="Consolas" w:hAnsi="Consolas"/>
          <w:color w:val="242021"/>
        </w:rPr>
      </w:pPr>
      <w:r w:rsidRPr="005A461F">
        <w:rPr>
          <w:rFonts w:ascii="Consolas" w:hAnsi="Consolas"/>
          <w:color w:val="FCAF19"/>
        </w:rPr>
        <w:t xml:space="preserve">for </w:t>
      </w:r>
      <w:r w:rsidRPr="005A461F">
        <w:rPr>
          <w:rFonts w:ascii="Consolas" w:hAnsi="Consolas"/>
          <w:color w:val="242021"/>
        </w:rPr>
        <w:t xml:space="preserve">i </w:t>
      </w:r>
      <w:r w:rsidRPr="005A461F">
        <w:rPr>
          <w:rFonts w:ascii="Consolas" w:hAnsi="Consolas"/>
          <w:color w:val="FCAF19"/>
        </w:rPr>
        <w:t xml:space="preserve">in </w:t>
      </w:r>
      <w:r w:rsidRPr="005A461F">
        <w:rPr>
          <w:rFonts w:ascii="Consolas" w:hAnsi="Consolas"/>
          <w:color w:val="8F3394"/>
        </w:rPr>
        <w:t>range</w:t>
      </w:r>
      <w:r w:rsidRPr="005A461F">
        <w:rPr>
          <w:rFonts w:ascii="Consolas" w:hAnsi="Consolas"/>
          <w:color w:val="242021"/>
        </w:rPr>
        <w:t>():</w:t>
      </w:r>
    </w:p>
    <w:p w:rsidR="00065A70" w:rsidRPr="005A461F" w:rsidRDefault="00065A70" w:rsidP="00065A70">
      <w:pPr>
        <w:ind w:left="2160"/>
        <w:rPr>
          <w:rFonts w:ascii="Times New Roman" w:hAnsi="Times New Roman" w:cs="Times New Roman"/>
        </w:rPr>
      </w:pPr>
      <w:r w:rsidRPr="005A461F">
        <w:rPr>
          <w:rFonts w:ascii="Consolas" w:hAnsi="Consolas"/>
          <w:color w:val="8F3394"/>
        </w:rPr>
        <w:t xml:space="preserve">for </w:t>
      </w:r>
      <w:r w:rsidRPr="005A461F">
        <w:rPr>
          <w:rFonts w:ascii="Consolas" w:hAnsi="Consolas"/>
          <w:color w:val="242021"/>
        </w:rPr>
        <w:t xml:space="preserve">ј </w:t>
      </w:r>
      <w:r w:rsidRPr="005A461F">
        <w:rPr>
          <w:rFonts w:ascii="Consolas" w:hAnsi="Consolas"/>
          <w:color w:val="FCAF19"/>
        </w:rPr>
        <w:t xml:space="preserve">in </w:t>
      </w:r>
      <w:r w:rsidRPr="005A461F">
        <w:rPr>
          <w:rFonts w:ascii="Consolas" w:hAnsi="Consolas"/>
          <w:color w:val="8F3394"/>
        </w:rPr>
        <w:t>range</w:t>
      </w:r>
      <w:r w:rsidRPr="005A461F">
        <w:rPr>
          <w:rFonts w:ascii="Consolas" w:hAnsi="Consolas"/>
          <w:color w:val="242021"/>
        </w:rPr>
        <w:t>():</w:t>
      </w:r>
    </w:p>
    <w:p w:rsidR="00065A70" w:rsidRPr="005A461F" w:rsidRDefault="00065A70" w:rsidP="00065A70">
      <w:pPr>
        <w:rPr>
          <w:rFonts w:ascii="Times New Roman" w:hAnsi="Times New Roman" w:cs="Times New Roman"/>
        </w:rPr>
      </w:pPr>
      <w:r w:rsidRPr="005A461F">
        <w:rPr>
          <w:rFonts w:ascii="FiraSans-Regular" w:hAnsi="FiraSans-Regular"/>
          <w:color w:val="242021"/>
        </w:rPr>
        <w:t xml:space="preserve">Спољашња петља одређује број понављања унутрашње петље. </w:t>
      </w:r>
    </w:p>
    <w:p w:rsidR="00065A70" w:rsidRPr="005A461F" w:rsidRDefault="00065A70" w:rsidP="00065A70">
      <w:pPr>
        <w:rPr>
          <w:rFonts w:ascii="FiraSans-Regular" w:hAnsi="FiraSans-Regular"/>
          <w:color w:val="242021"/>
        </w:rPr>
      </w:pPr>
      <w:r w:rsidRPr="005A461F">
        <w:rPr>
          <w:rFonts w:ascii="FiraSans-Regular" w:hAnsi="FiraSans-Regular"/>
          <w:color w:val="242021"/>
        </w:rPr>
        <w:t>У програмима у којима не знамо колико је пута потребно поновити групу</w:t>
      </w:r>
      <w:r w:rsidRPr="005A461F">
        <w:rPr>
          <w:rFonts w:ascii="FiraSans-Regular" w:hAnsi="FiraSans-Regular"/>
          <w:color w:val="242021"/>
        </w:rPr>
        <w:br/>
        <w:t xml:space="preserve">наредби користимо условна понављања. Условно понављање обезбеђује петља </w:t>
      </w:r>
      <w:r w:rsidRPr="005A461F">
        <w:rPr>
          <w:rFonts w:ascii="Consolas" w:hAnsi="Consolas"/>
          <w:color w:val="FCAF19"/>
        </w:rPr>
        <w:t>while</w:t>
      </w:r>
      <w:r w:rsidRPr="005A461F">
        <w:rPr>
          <w:rFonts w:ascii="FiraSans-Regular" w:hAnsi="FiraSans-Regular"/>
          <w:color w:val="242021"/>
        </w:rPr>
        <w:t>, чије се наредбе извршавају све док је неки услов испуњен (услов се проверава и пре првог извршавања петље).</w:t>
      </w:r>
    </w:p>
    <w:tbl>
      <w:tblPr>
        <w:tblStyle w:val="TableGrid"/>
        <w:tblW w:w="0" w:type="auto"/>
        <w:tblLook w:val="04A0" w:firstRow="1" w:lastRow="0" w:firstColumn="1" w:lastColumn="0" w:noHBand="0" w:noVBand="1"/>
      </w:tblPr>
      <w:tblGrid>
        <w:gridCol w:w="3978"/>
        <w:gridCol w:w="5264"/>
      </w:tblGrid>
      <w:tr w:rsidR="00065A70" w:rsidRPr="005A461F" w:rsidTr="00CA08AF">
        <w:tc>
          <w:tcPr>
            <w:tcW w:w="3978" w:type="dxa"/>
          </w:tcPr>
          <w:p w:rsidR="00065A70" w:rsidRPr="005A461F" w:rsidRDefault="00065A70" w:rsidP="00CA08AF">
            <w:pPr>
              <w:rPr>
                <w:rFonts w:ascii="FiraSans-Regular" w:hAnsi="FiraSans-Regular"/>
                <w:color w:val="242021"/>
              </w:rPr>
            </w:pPr>
            <w:r w:rsidRPr="005A461F">
              <w:rPr>
                <w:rFonts w:ascii="FiraSans-Regular" w:hAnsi="FiraSans-Regular"/>
                <w:color w:val="242021"/>
              </w:rPr>
              <w:t xml:space="preserve">Петља </w:t>
            </w:r>
            <w:r w:rsidRPr="005A461F">
              <w:rPr>
                <w:rFonts w:ascii="Consolas" w:hAnsi="Consolas"/>
                <w:color w:val="FCAF19"/>
              </w:rPr>
              <w:t xml:space="preserve">while </w:t>
            </w:r>
            <w:r w:rsidRPr="005A461F">
              <w:rPr>
                <w:rFonts w:ascii="FiraSans-Regular" w:hAnsi="FiraSans-Regular"/>
                <w:color w:val="242021"/>
              </w:rPr>
              <w:t>има следећу структуру:</w:t>
            </w:r>
          </w:p>
          <w:p w:rsidR="00065A70" w:rsidRPr="005A461F" w:rsidRDefault="00065A70" w:rsidP="00CA08AF">
            <w:pPr>
              <w:rPr>
                <w:rFonts w:ascii="Consolas" w:hAnsi="Consolas"/>
                <w:color w:val="FCAF19"/>
              </w:rPr>
            </w:pPr>
          </w:p>
          <w:p w:rsidR="00065A70" w:rsidRPr="005A461F" w:rsidRDefault="00065A70" w:rsidP="00CA08AF">
            <w:pPr>
              <w:rPr>
                <w:rFonts w:ascii="Consolas" w:hAnsi="Consolas"/>
                <w:color w:val="242021"/>
              </w:rPr>
            </w:pPr>
            <w:r w:rsidRPr="005A461F">
              <w:rPr>
                <w:rFonts w:ascii="Consolas" w:hAnsi="Consolas"/>
                <w:color w:val="FCAF19"/>
              </w:rPr>
              <w:t xml:space="preserve">while </w:t>
            </w:r>
            <w:r w:rsidRPr="005A461F">
              <w:rPr>
                <w:rFonts w:ascii="Consolas" w:hAnsi="Consolas"/>
                <w:color w:val="242021"/>
              </w:rPr>
              <w:t>uslov:</w:t>
            </w:r>
          </w:p>
          <w:p w:rsidR="00065A70" w:rsidRPr="005A461F" w:rsidRDefault="00065A70" w:rsidP="00CA08AF">
            <w:pPr>
              <w:ind w:left="720"/>
              <w:rPr>
                <w:rFonts w:ascii="Times New Roman" w:hAnsi="Times New Roman" w:cs="Times New Roman"/>
              </w:rPr>
            </w:pPr>
            <w:r w:rsidRPr="005A461F">
              <w:rPr>
                <w:rFonts w:ascii="Consolas" w:hAnsi="Consolas"/>
                <w:color w:val="242021"/>
              </w:rPr>
              <w:t>naredbа_1</w:t>
            </w:r>
            <w:r w:rsidRPr="005A461F">
              <w:rPr>
                <w:rFonts w:ascii="Consolas" w:hAnsi="Consolas"/>
                <w:color w:val="242021"/>
              </w:rPr>
              <w:br/>
              <w:t>...</w:t>
            </w:r>
            <w:r w:rsidRPr="005A461F">
              <w:rPr>
                <w:rFonts w:ascii="Consolas" w:hAnsi="Consolas"/>
                <w:color w:val="242021"/>
              </w:rPr>
              <w:br/>
              <w:t>naredbа_n</w:t>
            </w:r>
          </w:p>
        </w:tc>
        <w:tc>
          <w:tcPr>
            <w:tcW w:w="5264" w:type="dxa"/>
          </w:tcPr>
          <w:p w:rsidR="00065A70" w:rsidRPr="005A461F" w:rsidRDefault="00065A70" w:rsidP="00CA08AF">
            <w:pPr>
              <w:rPr>
                <w:rFonts w:ascii="Times New Roman" w:hAnsi="Times New Roman" w:cs="Times New Roman"/>
              </w:rPr>
            </w:pPr>
            <w:r w:rsidRPr="005A461F">
              <w:rPr>
                <w:rFonts w:ascii="FiraSans-Regular" w:hAnsi="FiraSans-Regular"/>
                <w:color w:val="242021"/>
              </w:rPr>
              <w:t xml:space="preserve">Само у Пајтону петља </w:t>
            </w:r>
            <w:r w:rsidRPr="005A461F">
              <w:rPr>
                <w:rFonts w:ascii="Consolas" w:hAnsi="Consolas"/>
                <w:color w:val="FCAF19"/>
              </w:rPr>
              <w:t xml:space="preserve">while </w:t>
            </w:r>
            <w:r w:rsidRPr="005A461F">
              <w:rPr>
                <w:rFonts w:ascii="FiraSans-Regular" w:hAnsi="FiraSans-Regular"/>
                <w:color w:val="242021"/>
              </w:rPr>
              <w:t xml:space="preserve">има своју </w:t>
            </w:r>
            <w:r w:rsidRPr="005A461F">
              <w:rPr>
                <w:rFonts w:ascii="Consolas" w:hAnsi="Consolas"/>
                <w:color w:val="FCAF19"/>
              </w:rPr>
              <w:t>else</w:t>
            </w:r>
            <w:r w:rsidRPr="005A461F">
              <w:rPr>
                <w:rFonts w:ascii="FiraSans-Regular" w:hAnsi="FiraSans-Regular"/>
                <w:color w:val="242021"/>
              </w:rPr>
              <w:t>: грану.</w:t>
            </w:r>
          </w:p>
          <w:p w:rsidR="00065A70" w:rsidRDefault="00065A70" w:rsidP="00CA08AF">
            <w:pPr>
              <w:rPr>
                <w:rFonts w:ascii="Consolas" w:hAnsi="Consolas"/>
                <w:color w:val="FCAF19"/>
              </w:rPr>
            </w:pPr>
          </w:p>
          <w:p w:rsidR="00065A70" w:rsidRPr="005A461F" w:rsidRDefault="00065A70" w:rsidP="00CA08AF">
            <w:pPr>
              <w:rPr>
                <w:rFonts w:ascii="Consolas" w:hAnsi="Consolas"/>
                <w:color w:val="242021"/>
              </w:rPr>
            </w:pPr>
            <w:r w:rsidRPr="005A461F">
              <w:rPr>
                <w:rFonts w:ascii="Consolas" w:hAnsi="Consolas"/>
                <w:color w:val="FCAF19"/>
              </w:rPr>
              <w:t xml:space="preserve">while </w:t>
            </w:r>
            <w:r w:rsidRPr="005A461F">
              <w:rPr>
                <w:rFonts w:ascii="Consolas" w:hAnsi="Consolas"/>
                <w:color w:val="242021"/>
              </w:rPr>
              <w:t>uslov:</w:t>
            </w:r>
          </w:p>
          <w:p w:rsidR="00065A70" w:rsidRPr="005A461F" w:rsidRDefault="00065A70" w:rsidP="00CA08AF">
            <w:pPr>
              <w:ind w:left="720"/>
              <w:rPr>
                <w:rFonts w:ascii="Consolas" w:hAnsi="Consolas"/>
                <w:color w:val="242021"/>
              </w:rPr>
            </w:pPr>
            <w:r w:rsidRPr="005A461F">
              <w:rPr>
                <w:rFonts w:ascii="Consolas" w:hAnsi="Consolas"/>
                <w:color w:val="242021"/>
              </w:rPr>
              <w:t>naredbа_1</w:t>
            </w:r>
            <w:r w:rsidRPr="005A461F">
              <w:rPr>
                <w:rFonts w:ascii="Consolas" w:hAnsi="Consolas"/>
                <w:color w:val="242021"/>
              </w:rPr>
              <w:br/>
              <w:t>...</w:t>
            </w:r>
            <w:r w:rsidRPr="005A461F">
              <w:rPr>
                <w:rFonts w:ascii="Consolas" w:hAnsi="Consolas"/>
                <w:color w:val="242021"/>
              </w:rPr>
              <w:br/>
              <w:t>naredbа_n</w:t>
            </w:r>
          </w:p>
          <w:p w:rsidR="00065A70" w:rsidRPr="005A461F" w:rsidRDefault="00065A70" w:rsidP="00CA08AF">
            <w:pPr>
              <w:rPr>
                <w:rFonts w:ascii="Consolas" w:hAnsi="Consolas"/>
                <w:color w:val="242021"/>
              </w:rPr>
            </w:pPr>
            <w:r w:rsidRPr="005A461F">
              <w:rPr>
                <w:rFonts w:ascii="Consolas" w:hAnsi="Consolas"/>
                <w:color w:val="FCAF19"/>
              </w:rPr>
              <w:t>else</w:t>
            </w:r>
            <w:r w:rsidRPr="005A461F">
              <w:rPr>
                <w:rFonts w:ascii="Consolas" w:hAnsi="Consolas"/>
                <w:color w:val="242021"/>
              </w:rPr>
              <w:t>:</w:t>
            </w:r>
          </w:p>
          <w:p w:rsidR="00065A70" w:rsidRPr="005A461F" w:rsidRDefault="00065A70" w:rsidP="00CA08AF">
            <w:pPr>
              <w:ind w:left="720"/>
              <w:rPr>
                <w:rFonts w:ascii="Times New Roman" w:hAnsi="Times New Roman" w:cs="Times New Roman"/>
              </w:rPr>
            </w:pPr>
            <w:r w:rsidRPr="005A461F">
              <w:rPr>
                <w:rFonts w:ascii="Consolas" w:hAnsi="Consolas"/>
                <w:color w:val="242021"/>
              </w:rPr>
              <w:t>naredbа_1</w:t>
            </w:r>
            <w:r w:rsidRPr="005A461F">
              <w:rPr>
                <w:rFonts w:ascii="Consolas" w:hAnsi="Consolas"/>
                <w:color w:val="242021"/>
              </w:rPr>
              <w:br/>
            </w:r>
            <w:r w:rsidRPr="005A461F">
              <w:rPr>
                <w:rFonts w:ascii="Consolas" w:hAnsi="Consolas"/>
                <w:color w:val="242021"/>
              </w:rPr>
              <w:lastRenderedPageBreak/>
              <w:t>...</w:t>
            </w:r>
            <w:r w:rsidRPr="005A461F">
              <w:rPr>
                <w:rFonts w:ascii="Consolas" w:hAnsi="Consolas"/>
                <w:color w:val="242021"/>
              </w:rPr>
              <w:br/>
              <w:t>naredbа_m</w:t>
            </w:r>
          </w:p>
        </w:tc>
      </w:tr>
    </w:tbl>
    <w:p w:rsidR="00065A70" w:rsidRPr="005A461F" w:rsidRDefault="00065A70" w:rsidP="00065A70">
      <w:pPr>
        <w:rPr>
          <w:rFonts w:ascii="Times New Roman" w:hAnsi="Times New Roman" w:cs="Times New Roman"/>
        </w:rPr>
      </w:pPr>
    </w:p>
    <w:p w:rsidR="00065A70" w:rsidRPr="005A461F" w:rsidRDefault="00065A70" w:rsidP="00065A70">
      <w:pPr>
        <w:spacing w:after="0" w:line="240" w:lineRule="auto"/>
        <w:rPr>
          <w:rFonts w:ascii="Times New Roman" w:hAnsi="Times New Roman" w:cs="Times New Roman"/>
        </w:rPr>
      </w:pPr>
      <w:r w:rsidRPr="005A461F">
        <w:rPr>
          <w:rFonts w:ascii="FiraSans-Regular" w:hAnsi="FiraSans-Regular"/>
          <w:color w:val="242021"/>
        </w:rPr>
        <w:t xml:space="preserve">Библиотека </w:t>
      </w:r>
      <w:r w:rsidRPr="005A461F">
        <w:rPr>
          <w:rFonts w:ascii="Consolas" w:hAnsi="Consolas"/>
          <w:color w:val="242021"/>
        </w:rPr>
        <w:t xml:space="preserve">random </w:t>
      </w:r>
      <w:r w:rsidRPr="005A461F">
        <w:rPr>
          <w:rFonts w:ascii="FiraSans-Regular" w:hAnsi="FiraSans-Regular"/>
          <w:color w:val="242021"/>
        </w:rPr>
        <w:t xml:space="preserve">обезбеђује стварање случајног броја из одређеног интервала </w:t>
      </w:r>
      <w:r w:rsidRPr="005A461F">
        <w:rPr>
          <w:rFonts w:ascii="Consolas" w:hAnsi="Consolas"/>
          <w:color w:val="242021"/>
        </w:rPr>
        <w:t>(random.randrange(m,n))</w:t>
      </w:r>
      <w:r w:rsidRPr="005A461F">
        <w:rPr>
          <w:rFonts w:ascii="FiraSans-Regular" w:hAnsi="FiraSans-Regular"/>
          <w:color w:val="242021"/>
        </w:rPr>
        <w:t xml:space="preserve">. Број узима вредност од </w:t>
      </w:r>
      <w:r w:rsidRPr="005A461F">
        <w:rPr>
          <w:rFonts w:ascii="Consolas" w:hAnsi="Consolas"/>
          <w:color w:val="242021"/>
        </w:rPr>
        <w:t xml:space="preserve">m </w:t>
      </w:r>
      <w:r w:rsidRPr="005A461F">
        <w:rPr>
          <w:rFonts w:ascii="FiraSans-Regular" w:hAnsi="FiraSans-Regular"/>
          <w:color w:val="242021"/>
        </w:rPr>
        <w:t xml:space="preserve">до </w:t>
      </w:r>
      <w:r w:rsidRPr="005A461F">
        <w:rPr>
          <w:rFonts w:ascii="Consolas" w:hAnsi="Consolas"/>
          <w:color w:val="242021"/>
        </w:rPr>
        <w:t xml:space="preserve">n-1 </w:t>
      </w:r>
      <w:r w:rsidRPr="005A461F">
        <w:rPr>
          <w:rFonts w:ascii="FiraSans-Regular" w:hAnsi="FiraSans-Regular"/>
          <w:color w:val="242021"/>
        </w:rPr>
        <w:t>.</w:t>
      </w:r>
    </w:p>
    <w:p w:rsidR="00065A70" w:rsidRPr="005A461F" w:rsidRDefault="00065A70" w:rsidP="00065A70">
      <w:pPr>
        <w:spacing w:after="0" w:line="240" w:lineRule="auto"/>
        <w:rPr>
          <w:rFonts w:ascii="Times New Roman" w:hAnsi="Times New Roman" w:cs="Times New Roman"/>
          <w:lang w:val="en-US"/>
        </w:rPr>
      </w:pPr>
      <w:r w:rsidRPr="005A461F">
        <w:rPr>
          <w:rFonts w:ascii="FiraSans-Regular" w:hAnsi="FiraSans-Regular"/>
          <w:color w:val="242021"/>
        </w:rPr>
        <w:t xml:space="preserve">Наредба </w:t>
      </w:r>
      <w:r w:rsidRPr="005A461F">
        <w:rPr>
          <w:rFonts w:ascii="Consolas" w:hAnsi="Consolas"/>
          <w:color w:val="FCAF19"/>
        </w:rPr>
        <w:t xml:space="preserve">break </w:t>
      </w:r>
      <w:r w:rsidRPr="005A461F">
        <w:rPr>
          <w:rFonts w:ascii="FiraSans-Regular" w:hAnsi="FiraSans-Regular"/>
          <w:color w:val="242021"/>
        </w:rPr>
        <w:t>обезбеђује заустављање извршавања петље. Све наредбе наведене после петље биће извршене.</w:t>
      </w:r>
    </w:p>
    <w:p w:rsidR="00065A70" w:rsidRPr="005A461F" w:rsidRDefault="00065A70" w:rsidP="00065A70">
      <w:pPr>
        <w:spacing w:after="0" w:line="240" w:lineRule="auto"/>
        <w:rPr>
          <w:rFonts w:ascii="FiraSans-Regular" w:hAnsi="FiraSans-Regular"/>
          <w:color w:val="242021"/>
        </w:rPr>
      </w:pPr>
    </w:p>
    <w:p w:rsidR="00065A70" w:rsidRPr="00772379" w:rsidRDefault="00065A70" w:rsidP="00065A70">
      <w:pPr>
        <w:spacing w:after="0" w:line="240" w:lineRule="auto"/>
        <w:rPr>
          <w:rFonts w:ascii="FiraSans-Regular" w:hAnsi="FiraSans-Regular"/>
          <w:color w:val="00B0F0"/>
        </w:rPr>
      </w:pPr>
      <w:r w:rsidRPr="00772379">
        <w:rPr>
          <w:rFonts w:ascii="FiraSans-Regular" w:hAnsi="FiraSans-Regular"/>
          <w:color w:val="00B0F0"/>
        </w:rPr>
        <w:t>Функције у Пајтону</w:t>
      </w:r>
    </w:p>
    <w:p w:rsidR="00065A70" w:rsidRPr="005A461F" w:rsidRDefault="00065A70" w:rsidP="00065A70">
      <w:pPr>
        <w:spacing w:after="0" w:line="240" w:lineRule="auto"/>
        <w:rPr>
          <w:rFonts w:ascii="FiraSans-Regular" w:hAnsi="FiraSans-Regular"/>
          <w:color w:val="242021"/>
        </w:rPr>
      </w:pPr>
    </w:p>
    <w:p w:rsidR="00065A70" w:rsidRPr="005A461F" w:rsidRDefault="00065A70" w:rsidP="00065A70">
      <w:pPr>
        <w:spacing w:after="0" w:line="240" w:lineRule="auto"/>
        <w:rPr>
          <w:rFonts w:ascii="Times New Roman" w:hAnsi="Times New Roman" w:cs="Times New Roman"/>
        </w:rPr>
      </w:pPr>
      <w:r w:rsidRPr="005A461F">
        <w:rPr>
          <w:rFonts w:ascii="FiraSans-Regular" w:hAnsi="FiraSans-Regular"/>
          <w:color w:val="242021"/>
        </w:rPr>
        <w:t>Функција у Пајтону представља групу наредби које се извршавају само када су позване. Извршавање функције позивамо наводећи њено име. Функцији можемо да проследимо податке које називамо параметри. Као резултат, функција може да врати податке. Уграђене функције су функције које су нам на располагању чим инсталирамо</w:t>
      </w:r>
      <w:r w:rsidRPr="005A461F">
        <w:rPr>
          <w:rFonts w:ascii="FiraSans-Regular" w:hAnsi="FiraSans-Regular"/>
          <w:color w:val="242021"/>
        </w:rPr>
        <w:br/>
        <w:t>Пајтон (њихове наредбе не видимо).</w:t>
      </w:r>
    </w:p>
    <w:p w:rsidR="00065A70" w:rsidRPr="005A461F" w:rsidRDefault="00065A70" w:rsidP="00065A70">
      <w:pPr>
        <w:spacing w:after="0" w:line="240" w:lineRule="auto"/>
        <w:rPr>
          <w:rFonts w:ascii="Times New Roman" w:hAnsi="Times New Roman" w:cs="Times New Roman"/>
        </w:rPr>
      </w:pPr>
      <w:r w:rsidRPr="005A461F">
        <w:rPr>
          <w:rFonts w:ascii="FiraSans-Regular" w:hAnsi="FiraSans-Regular"/>
          <w:color w:val="242021"/>
        </w:rPr>
        <w:t>Неке од уграђених функција су:</w:t>
      </w:r>
    </w:p>
    <w:p w:rsidR="00065A70" w:rsidRPr="005A461F" w:rsidRDefault="00065A70" w:rsidP="00065A70">
      <w:pPr>
        <w:pStyle w:val="ListParagraph"/>
        <w:numPr>
          <w:ilvl w:val="0"/>
          <w:numId w:val="7"/>
        </w:numPr>
        <w:spacing w:after="0" w:line="240" w:lineRule="auto"/>
        <w:rPr>
          <w:rFonts w:ascii="Times New Roman" w:hAnsi="Times New Roman" w:cs="Times New Roman"/>
        </w:rPr>
      </w:pPr>
      <w:r w:rsidRPr="005A461F">
        <w:rPr>
          <w:rFonts w:ascii="Consolas" w:hAnsi="Consolas"/>
          <w:color w:val="242021"/>
        </w:rPr>
        <w:t xml:space="preserve">max() </w:t>
      </w:r>
      <w:r w:rsidRPr="005A461F">
        <w:rPr>
          <w:rFonts w:ascii="FiraSans-Regular" w:hAnsi="FiraSans-Regular"/>
          <w:color w:val="242021"/>
        </w:rPr>
        <w:t>– уграђена функција за одређивање максималне (највеће) вредности;</w:t>
      </w:r>
    </w:p>
    <w:p w:rsidR="00065A70" w:rsidRPr="005A461F" w:rsidRDefault="00065A70" w:rsidP="00065A70">
      <w:pPr>
        <w:pStyle w:val="ListParagraph"/>
        <w:numPr>
          <w:ilvl w:val="0"/>
          <w:numId w:val="7"/>
        </w:numPr>
        <w:spacing w:after="0" w:line="240" w:lineRule="auto"/>
        <w:rPr>
          <w:rFonts w:ascii="Times New Roman" w:hAnsi="Times New Roman" w:cs="Times New Roman"/>
        </w:rPr>
      </w:pPr>
      <w:r w:rsidRPr="005A461F">
        <w:rPr>
          <w:rFonts w:ascii="Consolas" w:hAnsi="Consolas"/>
          <w:color w:val="242021"/>
        </w:rPr>
        <w:t>min()</w:t>
      </w:r>
      <w:r w:rsidRPr="005A461F">
        <w:rPr>
          <w:rFonts w:ascii="FiraSans-Regular" w:hAnsi="FiraSans-Regular"/>
          <w:color w:val="242021"/>
        </w:rPr>
        <w:t xml:space="preserve"> – уграђена функција за одређивање минималне (најмање) вредности;</w:t>
      </w:r>
    </w:p>
    <w:p w:rsidR="00065A70" w:rsidRPr="005A461F" w:rsidRDefault="00065A70" w:rsidP="00065A70">
      <w:pPr>
        <w:pStyle w:val="ListParagraph"/>
        <w:numPr>
          <w:ilvl w:val="0"/>
          <w:numId w:val="7"/>
        </w:numPr>
        <w:spacing w:after="0" w:line="240" w:lineRule="auto"/>
        <w:rPr>
          <w:rFonts w:ascii="Times New Roman" w:hAnsi="Times New Roman" w:cs="Times New Roman"/>
        </w:rPr>
      </w:pPr>
      <w:r w:rsidRPr="005A461F">
        <w:rPr>
          <w:rFonts w:ascii="Consolas" w:hAnsi="Consolas"/>
          <w:color w:val="242021"/>
        </w:rPr>
        <w:t>abs</w:t>
      </w:r>
      <w:r w:rsidRPr="005A461F">
        <w:rPr>
          <w:rFonts w:ascii="FiraSans-Regular" w:hAnsi="FiraSans-Regular"/>
          <w:color w:val="242021"/>
        </w:rPr>
        <w:t xml:space="preserve"> – уграђена функција зa одређивање апсолутне вредности броја;</w:t>
      </w:r>
    </w:p>
    <w:p w:rsidR="00065A70" w:rsidRPr="005A461F" w:rsidRDefault="00065A70" w:rsidP="00065A70">
      <w:pPr>
        <w:pStyle w:val="ListParagraph"/>
        <w:numPr>
          <w:ilvl w:val="0"/>
          <w:numId w:val="7"/>
        </w:numPr>
        <w:spacing w:after="0" w:line="240" w:lineRule="auto"/>
        <w:rPr>
          <w:rFonts w:ascii="Times New Roman" w:hAnsi="Times New Roman" w:cs="Times New Roman"/>
        </w:rPr>
      </w:pPr>
      <w:r w:rsidRPr="005A461F">
        <w:rPr>
          <w:rFonts w:ascii="FiraSans-Regular" w:hAnsi="FiraSans-Regular"/>
          <w:color w:val="242021"/>
        </w:rPr>
        <w:t xml:space="preserve">функција </w:t>
      </w:r>
      <w:r w:rsidRPr="005A461F">
        <w:rPr>
          <w:rFonts w:ascii="Consolas" w:hAnsi="Consolas"/>
          <w:color w:val="242021"/>
        </w:rPr>
        <w:t>round</w:t>
      </w:r>
      <w:r w:rsidRPr="005A461F">
        <w:rPr>
          <w:rFonts w:ascii="FiraSans-Regular" w:hAnsi="FiraSans-Regular"/>
          <w:color w:val="242021"/>
        </w:rPr>
        <w:t xml:space="preserve"> заокружује дати реални број на најближи цео број;</w:t>
      </w:r>
    </w:p>
    <w:p w:rsidR="00065A70" w:rsidRPr="005A461F" w:rsidRDefault="00065A70" w:rsidP="00065A70">
      <w:pPr>
        <w:pStyle w:val="ListParagraph"/>
        <w:numPr>
          <w:ilvl w:val="0"/>
          <w:numId w:val="7"/>
        </w:numPr>
        <w:spacing w:after="0" w:line="240" w:lineRule="auto"/>
        <w:rPr>
          <w:rFonts w:ascii="Times New Roman" w:hAnsi="Times New Roman" w:cs="Times New Roman"/>
        </w:rPr>
      </w:pPr>
      <w:r w:rsidRPr="005A461F">
        <w:rPr>
          <w:rFonts w:ascii="FiraSans-Regular" w:hAnsi="FiraSans-Regular"/>
          <w:color w:val="242021"/>
        </w:rPr>
        <w:t xml:space="preserve">функција </w:t>
      </w:r>
      <w:r w:rsidRPr="005A461F">
        <w:rPr>
          <w:rFonts w:ascii="Consolas" w:hAnsi="Consolas"/>
          <w:color w:val="242021"/>
        </w:rPr>
        <w:t>ceil</w:t>
      </w:r>
      <w:r w:rsidRPr="005A461F">
        <w:rPr>
          <w:rFonts w:ascii="FiraSans-Regular" w:hAnsi="FiraSans-Regular"/>
          <w:color w:val="242021"/>
        </w:rPr>
        <w:t xml:space="preserve"> заокружује реалан на најмањи цео број већи или једнак њему;</w:t>
      </w:r>
    </w:p>
    <w:p w:rsidR="00065A70" w:rsidRPr="005A461F" w:rsidRDefault="00065A70" w:rsidP="00065A70">
      <w:pPr>
        <w:pStyle w:val="ListParagraph"/>
        <w:numPr>
          <w:ilvl w:val="0"/>
          <w:numId w:val="7"/>
        </w:numPr>
        <w:spacing w:after="0" w:line="240" w:lineRule="auto"/>
        <w:rPr>
          <w:rFonts w:ascii="Times New Roman" w:hAnsi="Times New Roman" w:cs="Times New Roman"/>
        </w:rPr>
      </w:pPr>
      <w:r w:rsidRPr="005A461F">
        <w:rPr>
          <w:rFonts w:ascii="FiraSans-Regular" w:hAnsi="FiraSans-Regular"/>
          <w:color w:val="242021"/>
        </w:rPr>
        <w:t xml:space="preserve">функција </w:t>
      </w:r>
      <w:r w:rsidRPr="005A461F">
        <w:rPr>
          <w:rFonts w:ascii="Consolas" w:hAnsi="Consolas"/>
          <w:color w:val="242021"/>
        </w:rPr>
        <w:t>ﬂoor</w:t>
      </w:r>
      <w:r w:rsidRPr="005A461F">
        <w:rPr>
          <w:rFonts w:ascii="FiraSans-Regular" w:hAnsi="FiraSans-Regular"/>
          <w:color w:val="242021"/>
        </w:rPr>
        <w:t xml:space="preserve"> заокружује реалан број на највећи цео број мањи или</w:t>
      </w:r>
      <w:r w:rsidRPr="005A461F">
        <w:rPr>
          <w:rFonts w:ascii="FiraSans-Regular" w:hAnsi="FiraSans-Regular"/>
          <w:color w:val="242021"/>
        </w:rPr>
        <w:br/>
        <w:t>једнак њему;</w:t>
      </w:r>
    </w:p>
    <w:p w:rsidR="00065A70" w:rsidRPr="005A461F" w:rsidRDefault="00065A70" w:rsidP="00065A70">
      <w:pPr>
        <w:pStyle w:val="ListParagraph"/>
        <w:numPr>
          <w:ilvl w:val="0"/>
          <w:numId w:val="7"/>
        </w:numPr>
        <w:spacing w:after="0" w:line="240" w:lineRule="auto"/>
        <w:rPr>
          <w:rFonts w:ascii="Times New Roman" w:hAnsi="Times New Roman" w:cs="Times New Roman"/>
        </w:rPr>
      </w:pPr>
      <w:r w:rsidRPr="005A461F">
        <w:rPr>
          <w:rFonts w:ascii="FiraSans-Regular" w:hAnsi="FiraSans-Regular"/>
          <w:color w:val="242021"/>
        </w:rPr>
        <w:t xml:space="preserve">функција </w:t>
      </w:r>
      <w:r w:rsidRPr="005A461F">
        <w:rPr>
          <w:rFonts w:ascii="Consolas" w:hAnsi="Consolas"/>
          <w:color w:val="242021"/>
        </w:rPr>
        <w:t>pow</w:t>
      </w:r>
      <w:r w:rsidRPr="005A461F">
        <w:rPr>
          <w:rFonts w:ascii="FiraSans-Regular" w:hAnsi="FiraSans-Regular"/>
          <w:color w:val="242021"/>
        </w:rPr>
        <w:t xml:space="preserve"> врши степеновање.</w:t>
      </w:r>
    </w:p>
    <w:p w:rsidR="00065A70" w:rsidRDefault="00065A70" w:rsidP="00065A70">
      <w:pPr>
        <w:spacing w:after="0" w:line="240" w:lineRule="auto"/>
        <w:rPr>
          <w:rFonts w:ascii="FiraSans-Regular" w:hAnsi="FiraSans-Regular"/>
          <w:color w:val="242021"/>
        </w:rPr>
      </w:pPr>
    </w:p>
    <w:tbl>
      <w:tblPr>
        <w:tblStyle w:val="TableGrid"/>
        <w:tblW w:w="0" w:type="auto"/>
        <w:tblLook w:val="04A0" w:firstRow="1" w:lastRow="0" w:firstColumn="1" w:lastColumn="0" w:noHBand="0" w:noVBand="1"/>
      </w:tblPr>
      <w:tblGrid>
        <w:gridCol w:w="4621"/>
        <w:gridCol w:w="4621"/>
      </w:tblGrid>
      <w:tr w:rsidR="00065A70" w:rsidTr="00CA08AF">
        <w:tc>
          <w:tcPr>
            <w:tcW w:w="4621" w:type="dxa"/>
          </w:tcPr>
          <w:p w:rsidR="00065A70" w:rsidRPr="005A461F" w:rsidRDefault="00065A70" w:rsidP="00CA08AF">
            <w:pPr>
              <w:rPr>
                <w:rFonts w:ascii="Times New Roman" w:hAnsi="Times New Roman" w:cs="Times New Roman"/>
              </w:rPr>
            </w:pPr>
            <w:r w:rsidRPr="005A461F">
              <w:rPr>
                <w:rFonts w:ascii="FiraSans-Regular" w:hAnsi="FiraSans-Regular"/>
                <w:color w:val="242021"/>
              </w:rPr>
              <w:t>Функција се дефинише коришћењем резервисане речи def, након чега се наводи име функције. Након те прве линије наводи се тело функције, које мора бити увучено.</w:t>
            </w:r>
          </w:p>
          <w:p w:rsidR="00065A70" w:rsidRDefault="00065A70" w:rsidP="00CA08AF">
            <w:pPr>
              <w:rPr>
                <w:rFonts w:ascii="Consolas" w:hAnsi="Consolas"/>
                <w:color w:val="242021"/>
              </w:rPr>
            </w:pPr>
          </w:p>
          <w:p w:rsidR="00065A70" w:rsidRPr="005A461F" w:rsidRDefault="00065A70" w:rsidP="00CA08AF">
            <w:pPr>
              <w:rPr>
                <w:rFonts w:ascii="Consolas" w:hAnsi="Consolas"/>
                <w:color w:val="242021"/>
              </w:rPr>
            </w:pPr>
            <w:r w:rsidRPr="005A461F">
              <w:rPr>
                <w:rFonts w:ascii="Consolas" w:hAnsi="Consolas"/>
                <w:color w:val="242021"/>
              </w:rPr>
              <w:t>def ime_funkcije:</w:t>
            </w:r>
          </w:p>
          <w:p w:rsidR="00065A70" w:rsidRDefault="00065A70" w:rsidP="00CA08AF">
            <w:pPr>
              <w:ind w:left="720"/>
              <w:rPr>
                <w:rFonts w:ascii="FiraSans-Regular" w:hAnsi="FiraSans-Regular"/>
                <w:color w:val="242021"/>
              </w:rPr>
            </w:pPr>
            <w:r w:rsidRPr="005A461F">
              <w:rPr>
                <w:rFonts w:ascii="Consolas" w:hAnsi="Consolas"/>
                <w:color w:val="242021"/>
              </w:rPr>
              <w:t>naredbe</w:t>
            </w:r>
          </w:p>
        </w:tc>
        <w:tc>
          <w:tcPr>
            <w:tcW w:w="4621" w:type="dxa"/>
          </w:tcPr>
          <w:p w:rsidR="00065A70" w:rsidRPr="005A461F" w:rsidRDefault="00065A70" w:rsidP="00CA08AF">
            <w:pPr>
              <w:rPr>
                <w:rFonts w:ascii="Times New Roman" w:hAnsi="Times New Roman" w:cs="Times New Roman"/>
              </w:rPr>
            </w:pPr>
            <w:r w:rsidRPr="005A461F">
              <w:rPr>
                <w:rFonts w:ascii="FiraSans-Regular" w:hAnsi="FiraSans-Regular"/>
                <w:color w:val="242021"/>
              </w:rPr>
              <w:t>Функција која прихвата неку вредност на основу уноса корисника или одређених израчунавања назива се функција са параметрима.</w:t>
            </w:r>
          </w:p>
          <w:p w:rsidR="00065A70" w:rsidRPr="005A461F" w:rsidRDefault="00065A70" w:rsidP="00CA08AF">
            <w:pPr>
              <w:rPr>
                <w:rFonts w:ascii="Consolas" w:hAnsi="Consolas"/>
                <w:color w:val="242021"/>
              </w:rPr>
            </w:pPr>
            <w:r w:rsidRPr="005A461F">
              <w:rPr>
                <w:rFonts w:ascii="Consolas" w:hAnsi="Consolas"/>
                <w:color w:val="242021"/>
              </w:rPr>
              <w:t>def ime_funkcije (parametri):</w:t>
            </w:r>
          </w:p>
          <w:p w:rsidR="00065A70" w:rsidRDefault="00065A70" w:rsidP="00CA08AF">
            <w:pPr>
              <w:ind w:left="720"/>
              <w:rPr>
                <w:rFonts w:ascii="Consolas" w:hAnsi="Consolas"/>
                <w:color w:val="242021"/>
              </w:rPr>
            </w:pPr>
            <w:r w:rsidRPr="005A461F">
              <w:rPr>
                <w:rFonts w:ascii="Consolas" w:hAnsi="Consolas"/>
                <w:color w:val="242021"/>
              </w:rPr>
              <w:t>naredbe</w:t>
            </w:r>
          </w:p>
          <w:p w:rsidR="00065A70" w:rsidRPr="005A461F" w:rsidRDefault="00065A70" w:rsidP="00CA08AF">
            <w:pPr>
              <w:ind w:left="720"/>
              <w:rPr>
                <w:rFonts w:ascii="Consolas" w:hAnsi="Consolas"/>
                <w:color w:val="242021"/>
              </w:rPr>
            </w:pPr>
          </w:p>
          <w:p w:rsidR="00065A70" w:rsidRDefault="00065A70" w:rsidP="00CA08AF">
            <w:pPr>
              <w:ind w:left="720"/>
              <w:rPr>
                <w:rFonts w:ascii="FiraSans-Regular" w:hAnsi="FiraSans-Regular"/>
                <w:color w:val="242021"/>
              </w:rPr>
            </w:pPr>
            <w:r w:rsidRPr="005A461F">
              <w:rPr>
                <w:rFonts w:ascii="Consolas" w:hAnsi="Consolas"/>
                <w:color w:val="242021"/>
              </w:rPr>
              <w:t>return</w:t>
            </w:r>
          </w:p>
        </w:tc>
      </w:tr>
    </w:tbl>
    <w:p w:rsidR="00065A70" w:rsidRDefault="00065A70" w:rsidP="00065A70">
      <w:pPr>
        <w:spacing w:after="0" w:line="240" w:lineRule="auto"/>
        <w:rPr>
          <w:rFonts w:ascii="FiraSans-Regular" w:hAnsi="FiraSans-Regular"/>
          <w:color w:val="242021"/>
        </w:rPr>
      </w:pPr>
    </w:p>
    <w:p w:rsidR="00065A70" w:rsidRPr="00772379" w:rsidRDefault="00065A70" w:rsidP="00065A70">
      <w:pPr>
        <w:rPr>
          <w:rFonts w:ascii="FiraSans-Regular" w:hAnsi="FiraSans-Regular"/>
          <w:color w:val="00B0F0"/>
        </w:rPr>
      </w:pPr>
      <w:r w:rsidRPr="00772379">
        <w:rPr>
          <w:rFonts w:ascii="FiraSans-Regular" w:hAnsi="FiraSans-Regular"/>
          <w:color w:val="00B0F0"/>
        </w:rPr>
        <w:t>Листе</w:t>
      </w:r>
    </w:p>
    <w:p w:rsidR="008C5240" w:rsidRPr="002E30AE" w:rsidRDefault="00065A70" w:rsidP="00065A70">
      <w:pPr>
        <w:rPr>
          <w:rFonts w:ascii="Consolas" w:hAnsi="Consolas"/>
          <w:color w:val="242021"/>
          <w:lang w:val="en-US"/>
        </w:rPr>
      </w:pPr>
      <w:r w:rsidRPr="005A461F">
        <w:rPr>
          <w:rFonts w:ascii="FiraSans-Regular" w:hAnsi="FiraSans-Regular"/>
          <w:color w:val="242021"/>
        </w:rPr>
        <w:t>Листа се може посматрати као „полица” на којој се налази велики број кутија”. Свака од „кутија” нумерисана је бројем (од 0 надаље). У свакој „кутији” чува се по један податак.</w:t>
      </w:r>
      <w:r w:rsidRPr="005A461F">
        <w:rPr>
          <w:rFonts w:ascii="Consolas" w:hAnsi="Consolas"/>
          <w:color w:val="242021"/>
        </w:rPr>
        <w:t xml:space="preserve"> </w:t>
      </w:r>
      <w:r w:rsidRPr="005A461F">
        <w:rPr>
          <w:rFonts w:ascii="FiraSans-Regular" w:hAnsi="FiraSans-Regular"/>
          <w:color w:val="242021"/>
        </w:rPr>
        <w:t>Листа се користи за чување више података. Величина листе је број њених</w:t>
      </w:r>
      <w:r w:rsidRPr="005A461F">
        <w:rPr>
          <w:rFonts w:ascii="FiraSans-Regular" w:hAnsi="FiraSans-Regular"/>
          <w:color w:val="242021"/>
        </w:rPr>
        <w:br/>
        <w:t>елемената. Елемент листе може да буде број, реч, знак и сл. Појединачном елементу листе приступамо на основу његове позиције (индекса) у листи. Први елемент листе има позицију (индекс) нула. Листи можемо додати нови елемент, уклонити постојећи, утврдити њену дужину дужину (број елемената)</w:t>
      </w:r>
    </w:p>
    <w:sectPr w:rsidR="008C5240" w:rsidRPr="002E30AE" w:rsidSect="009F12A1">
      <w:pgSz w:w="11906" w:h="16838"/>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Sans-Regular">
    <w:altName w:val="Times New Roman"/>
    <w:panose1 w:val="00000000000000000000"/>
    <w:charset w:val="00"/>
    <w:family w:val="roman"/>
    <w:notTrueType/>
    <w:pitch w:val="default"/>
  </w:font>
  <w:font w:name="ModernPictograms">
    <w:altName w:val="Times New Roman"/>
    <w:panose1 w:val="00000000000000000000"/>
    <w:charset w:val="00"/>
    <w:family w:val="roman"/>
    <w:notTrueType/>
    <w:pitch w:val="default"/>
  </w:font>
  <w:font w:name="FiraSans-MediumItalic">
    <w:altName w:val="Times New Roman"/>
    <w:panose1 w:val="00000000000000000000"/>
    <w:charset w:val="00"/>
    <w:family w:val="roman"/>
    <w:notTrueType/>
    <w:pitch w:val="default"/>
  </w:font>
  <w:font w:name="FiraSans-Bold">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FiraSans-Regular-Identity-H">
    <w:altName w:val="Times New Roman"/>
    <w:panose1 w:val="00000000000000000000"/>
    <w:charset w:val="00"/>
    <w:family w:val="roman"/>
    <w:notTrueType/>
    <w:pitch w:val="default"/>
  </w:font>
  <w:font w:name="FiraSans-Italic">
    <w:altName w:val="Times New Roman"/>
    <w:panose1 w:val="00000000000000000000"/>
    <w:charset w:val="00"/>
    <w:family w:val="roman"/>
    <w:notTrueType/>
    <w:pitch w:val="default"/>
  </w:font>
  <w:font w:name="FiraSans-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6C93"/>
    <w:multiLevelType w:val="hybridMultilevel"/>
    <w:tmpl w:val="A36CF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97B38"/>
    <w:multiLevelType w:val="hybridMultilevel"/>
    <w:tmpl w:val="89005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107D2"/>
    <w:multiLevelType w:val="hybridMultilevel"/>
    <w:tmpl w:val="857C7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D4417C"/>
    <w:multiLevelType w:val="hybridMultilevel"/>
    <w:tmpl w:val="081C6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66665"/>
    <w:multiLevelType w:val="hybridMultilevel"/>
    <w:tmpl w:val="778A4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D1A6C"/>
    <w:multiLevelType w:val="hybridMultilevel"/>
    <w:tmpl w:val="EEF2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F2B0B"/>
    <w:multiLevelType w:val="hybridMultilevel"/>
    <w:tmpl w:val="F132A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8B093C"/>
    <w:multiLevelType w:val="hybridMultilevel"/>
    <w:tmpl w:val="E3D6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2E6AC7"/>
    <w:multiLevelType w:val="hybridMultilevel"/>
    <w:tmpl w:val="2AE62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8"/>
  </w:num>
  <w:num w:numId="6">
    <w:abstractNumId w:val="4"/>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67984"/>
    <w:rsid w:val="00065A70"/>
    <w:rsid w:val="00106E36"/>
    <w:rsid w:val="00134ABE"/>
    <w:rsid w:val="001918BB"/>
    <w:rsid w:val="001D3186"/>
    <w:rsid w:val="001D6CA1"/>
    <w:rsid w:val="0027473B"/>
    <w:rsid w:val="002B01DD"/>
    <w:rsid w:val="002E30AE"/>
    <w:rsid w:val="00367984"/>
    <w:rsid w:val="00394F09"/>
    <w:rsid w:val="00396256"/>
    <w:rsid w:val="00507D9C"/>
    <w:rsid w:val="005A461F"/>
    <w:rsid w:val="005A4FD6"/>
    <w:rsid w:val="00733521"/>
    <w:rsid w:val="0075714A"/>
    <w:rsid w:val="00772379"/>
    <w:rsid w:val="007A708E"/>
    <w:rsid w:val="007C498E"/>
    <w:rsid w:val="00852818"/>
    <w:rsid w:val="008747AC"/>
    <w:rsid w:val="008C5240"/>
    <w:rsid w:val="00925309"/>
    <w:rsid w:val="00942987"/>
    <w:rsid w:val="009F12A1"/>
    <w:rsid w:val="00C64B79"/>
    <w:rsid w:val="00D17EFD"/>
    <w:rsid w:val="00D879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02C7"/>
  <w15:docId w15:val="{EC995CA1-1D43-4B9E-BFDB-C3A24B0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852818"/>
    <w:rPr>
      <w:rFonts w:ascii="FiraSans-Regular" w:hAnsi="FiraSans-Regular" w:hint="default"/>
      <w:b w:val="0"/>
      <w:bCs w:val="0"/>
      <w:i w:val="0"/>
      <w:iCs w:val="0"/>
      <w:color w:val="242021"/>
      <w:sz w:val="24"/>
      <w:szCs w:val="24"/>
    </w:rPr>
  </w:style>
  <w:style w:type="character" w:customStyle="1" w:styleId="fontstyle21">
    <w:name w:val="fontstyle21"/>
    <w:basedOn w:val="DefaultParagraphFont"/>
    <w:rsid w:val="00852818"/>
    <w:rPr>
      <w:rFonts w:ascii="ModernPictograms" w:hAnsi="ModernPictograms" w:hint="default"/>
      <w:b w:val="0"/>
      <w:bCs w:val="0"/>
      <w:i w:val="0"/>
      <w:iCs w:val="0"/>
      <w:color w:val="242021"/>
      <w:sz w:val="24"/>
      <w:szCs w:val="24"/>
    </w:rPr>
  </w:style>
  <w:style w:type="character" w:customStyle="1" w:styleId="fontstyle31">
    <w:name w:val="fontstyle31"/>
    <w:basedOn w:val="DefaultParagraphFont"/>
    <w:rsid w:val="00852818"/>
    <w:rPr>
      <w:rFonts w:ascii="FiraSans-MediumItalic" w:hAnsi="FiraSans-MediumItalic" w:hint="default"/>
      <w:b w:val="0"/>
      <w:bCs w:val="0"/>
      <w:i/>
      <w:iCs/>
      <w:color w:val="242021"/>
      <w:sz w:val="24"/>
      <w:szCs w:val="24"/>
    </w:rPr>
  </w:style>
  <w:style w:type="paragraph" w:styleId="ListParagraph">
    <w:name w:val="List Paragraph"/>
    <w:basedOn w:val="Normal"/>
    <w:uiPriority w:val="34"/>
    <w:qFormat/>
    <w:rsid w:val="00852818"/>
    <w:pPr>
      <w:ind w:left="720"/>
      <w:contextualSpacing/>
    </w:pPr>
  </w:style>
  <w:style w:type="character" w:customStyle="1" w:styleId="fontstyle41">
    <w:name w:val="fontstyle41"/>
    <w:basedOn w:val="DefaultParagraphFont"/>
    <w:rsid w:val="00852818"/>
    <w:rPr>
      <w:rFonts w:ascii="FiraSans-Bold" w:hAnsi="FiraSans-Bold" w:hint="default"/>
      <w:b/>
      <w:bCs/>
      <w:i w:val="0"/>
      <w:iCs w:val="0"/>
      <w:color w:val="242021"/>
      <w:sz w:val="24"/>
      <w:szCs w:val="24"/>
    </w:rPr>
  </w:style>
  <w:style w:type="character" w:customStyle="1" w:styleId="fontstyle51">
    <w:name w:val="fontstyle51"/>
    <w:basedOn w:val="DefaultParagraphFont"/>
    <w:rsid w:val="0027473B"/>
    <w:rPr>
      <w:rFonts w:ascii="Consolas" w:hAnsi="Consolas" w:hint="default"/>
      <w:b w:val="0"/>
      <w:bCs w:val="0"/>
      <w:i w:val="0"/>
      <w:iCs w:val="0"/>
      <w:color w:val="8F3394"/>
      <w:sz w:val="24"/>
      <w:szCs w:val="24"/>
    </w:rPr>
  </w:style>
  <w:style w:type="table" w:styleId="TableGrid">
    <w:name w:val="Table Grid"/>
    <w:basedOn w:val="TableNormal"/>
    <w:uiPriority w:val="59"/>
    <w:rsid w:val="0087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6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E36"/>
    <w:rPr>
      <w:rFonts w:ascii="Tahoma" w:hAnsi="Tahoma" w:cs="Tahoma"/>
      <w:sz w:val="16"/>
      <w:szCs w:val="16"/>
    </w:rPr>
  </w:style>
  <w:style w:type="paragraph" w:customStyle="1" w:styleId="Default">
    <w:name w:val="Default"/>
    <w:rsid w:val="009F12A1"/>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930954">
      <w:bodyDiv w:val="1"/>
      <w:marLeft w:val="0"/>
      <w:marRight w:val="0"/>
      <w:marTop w:val="0"/>
      <w:marBottom w:val="0"/>
      <w:divBdr>
        <w:top w:val="none" w:sz="0" w:space="0" w:color="auto"/>
        <w:left w:val="none" w:sz="0" w:space="0" w:color="auto"/>
        <w:bottom w:val="none" w:sz="0" w:space="0" w:color="auto"/>
        <w:right w:val="none" w:sz="0" w:space="0" w:color="auto"/>
      </w:divBdr>
    </w:div>
    <w:div w:id="1931960139">
      <w:bodyDiv w:val="1"/>
      <w:marLeft w:val="0"/>
      <w:marRight w:val="0"/>
      <w:marTop w:val="0"/>
      <w:marBottom w:val="0"/>
      <w:divBdr>
        <w:top w:val="none" w:sz="0" w:space="0" w:color="auto"/>
        <w:left w:val="none" w:sz="0" w:space="0" w:color="auto"/>
        <w:bottom w:val="none" w:sz="0" w:space="0" w:color="auto"/>
        <w:right w:val="none" w:sz="0" w:space="0" w:color="auto"/>
      </w:divBdr>
    </w:div>
    <w:div w:id="199945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2500</Words>
  <Characters>14256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dc:creator>
  <cp:lastModifiedBy>Andjela Bljetmen</cp:lastModifiedBy>
  <cp:revision>5</cp:revision>
  <cp:lastPrinted>2021-09-13T06:44:00Z</cp:lastPrinted>
  <dcterms:created xsi:type="dcterms:W3CDTF">2022-09-26T05:45:00Z</dcterms:created>
  <dcterms:modified xsi:type="dcterms:W3CDTF">2023-09-25T19:50:00Z</dcterms:modified>
</cp:coreProperties>
</file>